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107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7088"/>
        <w:gridCol w:w="3628"/>
      </w:tblGrid>
      <w:tr w:rsidR="00335227" w:rsidRPr="00954C8A" w:rsidTr="0014675E">
        <w:trPr>
          <w:cnfStyle w:val="100000000000" w:firstRow="1" w:lastRow="0" w:firstColumn="0" w:lastColumn="0" w:oddVBand="0" w:evenVBand="0" w:oddHBand="0" w:evenHBand="0" w:firstRowFirstColumn="0" w:firstRowLastColumn="0" w:lastRowFirstColumn="0" w:lastRowLastColumn="0"/>
          <w:trHeight w:hRule="exact" w:val="14230"/>
        </w:trPr>
        <w:tc>
          <w:tcPr>
            <w:tcW w:w="7088" w:type="dxa"/>
            <w:tcMar>
              <w:right w:w="288" w:type="dxa"/>
            </w:tcMar>
          </w:tcPr>
          <w:p w:rsidR="009045D7" w:rsidRPr="00954C8A" w:rsidRDefault="00AC30FA" w:rsidP="00AC30FA">
            <w:pPr>
              <w:spacing w:after="160" w:line="312" w:lineRule="auto"/>
              <w:ind w:left="-709"/>
              <w:rPr>
                <w:rFonts w:ascii="IRANSans" w:hAnsi="IRANSans" w:cs="B Titr"/>
              </w:rPr>
            </w:pPr>
            <w:r w:rsidRPr="00954C8A">
              <w:rPr>
                <w:rFonts w:ascii="IRANSans" w:hAnsi="IRANSans" w:cs="B Titr"/>
                <w:noProof/>
              </w:rPr>
              <w:drawing>
                <wp:inline distT="0" distB="0" distL="0" distR="0" wp14:anchorId="136B0E06" wp14:editId="0D05AF49">
                  <wp:extent cx="7096125" cy="52281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s4btvky01_186.jpg"/>
                          <pic:cNvPicPr/>
                        </pic:nvPicPr>
                        <pic:blipFill>
                          <a:blip r:embed="rId8">
                            <a:extLst>
                              <a:ext uri="{28A0092B-C50C-407E-A947-70E740481C1C}">
                                <a14:useLocalDpi xmlns:a14="http://schemas.microsoft.com/office/drawing/2010/main" val="0"/>
                              </a:ext>
                            </a:extLst>
                          </a:blip>
                          <a:stretch>
                            <a:fillRect/>
                          </a:stretch>
                        </pic:blipFill>
                        <pic:spPr>
                          <a:xfrm>
                            <a:off x="0" y="0"/>
                            <a:ext cx="7126886" cy="5250838"/>
                          </a:xfrm>
                          <a:prstGeom prst="rect">
                            <a:avLst/>
                          </a:prstGeom>
                        </pic:spPr>
                      </pic:pic>
                    </a:graphicData>
                  </a:graphic>
                </wp:inline>
              </w:drawing>
            </w:r>
          </w:p>
          <w:p w:rsidR="000F1FB4" w:rsidRDefault="000F1FB4" w:rsidP="000F1FB4">
            <w:pPr>
              <w:pStyle w:val="Date"/>
              <w:jc w:val="right"/>
              <w:rPr>
                <w:rFonts w:ascii="Titr" w:eastAsia="Times New Roman" w:hAnsi="Titr" w:cs="B Titr"/>
                <w:caps w:val="0"/>
                <w:color w:val="0070C0"/>
                <w:kern w:val="0"/>
                <w:sz w:val="52"/>
                <w:szCs w:val="48"/>
                <w:rtl/>
                <w:lang w:bidi="fa-IR"/>
              </w:rPr>
            </w:pPr>
            <w:r w:rsidRPr="000F1FB4">
              <w:rPr>
                <w:rFonts w:ascii="Titr" w:eastAsia="Times New Roman" w:hAnsi="Titr" w:cs="B Titr"/>
                <w:caps w:val="0"/>
                <w:color w:val="0070C0"/>
                <w:kern w:val="0"/>
                <w:sz w:val="52"/>
                <w:szCs w:val="48"/>
                <w:rtl/>
                <w:lang w:bidi="fa-IR"/>
              </w:rPr>
              <w:t>آ</w:t>
            </w:r>
            <w:r w:rsidRPr="000F1FB4">
              <w:rPr>
                <w:rFonts w:ascii="Titr" w:eastAsia="Times New Roman" w:hAnsi="Titr" w:cs="B Titr" w:hint="cs"/>
                <w:caps w:val="0"/>
                <w:color w:val="0070C0"/>
                <w:kern w:val="0"/>
                <w:sz w:val="52"/>
                <w:szCs w:val="48"/>
                <w:rtl/>
                <w:lang w:bidi="fa-IR"/>
              </w:rPr>
              <w:t>یی</w:t>
            </w:r>
            <w:r w:rsidRPr="000F1FB4">
              <w:rPr>
                <w:rFonts w:ascii="Titr" w:eastAsia="Times New Roman" w:hAnsi="Titr" w:cs="B Titr" w:hint="eastAsia"/>
                <w:caps w:val="0"/>
                <w:color w:val="0070C0"/>
                <w:kern w:val="0"/>
                <w:sz w:val="52"/>
                <w:szCs w:val="48"/>
                <w:rtl/>
                <w:lang w:bidi="fa-IR"/>
              </w:rPr>
              <w:t>ن</w:t>
            </w:r>
            <w:r w:rsidRPr="000F1FB4">
              <w:rPr>
                <w:rFonts w:ascii="Titr" w:eastAsia="Times New Roman" w:hAnsi="Titr" w:cs="B Titr"/>
                <w:caps w:val="0"/>
                <w:color w:val="0070C0"/>
                <w:kern w:val="0"/>
                <w:sz w:val="52"/>
                <w:szCs w:val="48"/>
                <w:rtl/>
                <w:lang w:bidi="fa-IR"/>
              </w:rPr>
              <w:t xml:space="preserve"> نامه حفاظت</w:t>
            </w:r>
            <w:r w:rsidRPr="000F1FB4">
              <w:rPr>
                <w:rFonts w:ascii="Titr" w:eastAsia="Times New Roman" w:hAnsi="Titr" w:cs="B Titr" w:hint="cs"/>
                <w:caps w:val="0"/>
                <w:color w:val="0070C0"/>
                <w:kern w:val="0"/>
                <w:sz w:val="52"/>
                <w:szCs w:val="48"/>
                <w:rtl/>
                <w:lang w:bidi="fa-IR"/>
              </w:rPr>
              <w:t>ی</w:t>
            </w:r>
            <w:r w:rsidRPr="000F1FB4">
              <w:rPr>
                <w:rFonts w:ascii="Titr" w:eastAsia="Times New Roman" w:hAnsi="Titr" w:cs="B Titr"/>
                <w:caps w:val="0"/>
                <w:color w:val="0070C0"/>
                <w:kern w:val="0"/>
                <w:sz w:val="52"/>
                <w:szCs w:val="48"/>
                <w:rtl/>
                <w:lang w:bidi="fa-IR"/>
              </w:rPr>
              <w:t xml:space="preserve"> وسا</w:t>
            </w:r>
            <w:r w:rsidRPr="000F1FB4">
              <w:rPr>
                <w:rFonts w:ascii="Titr" w:eastAsia="Times New Roman" w:hAnsi="Titr" w:cs="B Titr" w:hint="cs"/>
                <w:caps w:val="0"/>
                <w:color w:val="0070C0"/>
                <w:kern w:val="0"/>
                <w:sz w:val="52"/>
                <w:szCs w:val="48"/>
                <w:rtl/>
                <w:lang w:bidi="fa-IR"/>
              </w:rPr>
              <w:t>ی</w:t>
            </w:r>
            <w:r w:rsidRPr="000F1FB4">
              <w:rPr>
                <w:rFonts w:ascii="Titr" w:eastAsia="Times New Roman" w:hAnsi="Titr" w:cs="B Titr" w:hint="eastAsia"/>
                <w:caps w:val="0"/>
                <w:color w:val="0070C0"/>
                <w:kern w:val="0"/>
                <w:sz w:val="52"/>
                <w:szCs w:val="48"/>
                <w:rtl/>
                <w:lang w:bidi="fa-IR"/>
              </w:rPr>
              <w:t>ل</w:t>
            </w:r>
            <w:r w:rsidRPr="000F1FB4">
              <w:rPr>
                <w:rFonts w:ascii="Titr" w:eastAsia="Times New Roman" w:hAnsi="Titr" w:cs="B Titr"/>
                <w:caps w:val="0"/>
                <w:color w:val="0070C0"/>
                <w:kern w:val="0"/>
                <w:sz w:val="52"/>
                <w:szCs w:val="48"/>
                <w:rtl/>
                <w:lang w:bidi="fa-IR"/>
              </w:rPr>
              <w:t xml:space="preserve"> حمل و نقل و جابجا کردن مواد و اش</w:t>
            </w:r>
            <w:r w:rsidRPr="000F1FB4">
              <w:rPr>
                <w:rFonts w:ascii="Titr" w:eastAsia="Times New Roman" w:hAnsi="Titr" w:cs="B Titr" w:hint="cs"/>
                <w:caps w:val="0"/>
                <w:color w:val="0070C0"/>
                <w:kern w:val="0"/>
                <w:sz w:val="52"/>
                <w:szCs w:val="48"/>
                <w:rtl/>
                <w:lang w:bidi="fa-IR"/>
              </w:rPr>
              <w:t>ی</w:t>
            </w:r>
            <w:r w:rsidRPr="000F1FB4">
              <w:rPr>
                <w:rFonts w:ascii="Titr" w:eastAsia="Times New Roman" w:hAnsi="Titr" w:cs="B Titr" w:hint="eastAsia"/>
                <w:caps w:val="0"/>
                <w:color w:val="0070C0"/>
                <w:kern w:val="0"/>
                <w:sz w:val="52"/>
                <w:szCs w:val="48"/>
                <w:rtl/>
                <w:lang w:bidi="fa-IR"/>
              </w:rPr>
              <w:t>ا</w:t>
            </w:r>
            <w:r w:rsidRPr="000F1FB4">
              <w:rPr>
                <w:rFonts w:ascii="Titr" w:eastAsia="Times New Roman" w:hAnsi="Titr" w:cs="B Titr"/>
                <w:caps w:val="0"/>
                <w:color w:val="0070C0"/>
                <w:kern w:val="0"/>
                <w:sz w:val="52"/>
                <w:szCs w:val="48"/>
                <w:rtl/>
                <w:lang w:bidi="fa-IR"/>
              </w:rPr>
              <w:t xml:space="preserve"> در کارگاه ها</w:t>
            </w:r>
          </w:p>
          <w:p w:rsidR="00C9362C" w:rsidRDefault="00C64A0A" w:rsidP="000F1FB4">
            <w:pPr>
              <w:pStyle w:val="Date"/>
              <w:rPr>
                <w:rFonts w:ascii="IRANSans" w:hAnsi="IRANSans" w:cs="B Titr"/>
              </w:rPr>
            </w:pPr>
            <w:r w:rsidRPr="00954C8A">
              <w:rPr>
                <w:rFonts w:ascii="IRANSans" w:hAnsi="IRANSans" w:cs="B Titr"/>
              </w:rPr>
              <w:t xml:space="preserve"> </w:t>
            </w:r>
            <w:r w:rsidR="00C9362C" w:rsidRPr="00954C8A">
              <w:rPr>
                <w:rFonts w:ascii="IRANSans" w:hAnsi="IRANSans" w:cs="B Titr"/>
              </w:rPr>
              <w:t>96/</w:t>
            </w:r>
            <w:r w:rsidR="00FD0655">
              <w:rPr>
                <w:rFonts w:ascii="IRANSans" w:hAnsi="IRANSans" w:cs="B Titr"/>
              </w:rPr>
              <w:t>8</w:t>
            </w:r>
            <w:r w:rsidR="00C9362C" w:rsidRPr="00954C8A">
              <w:rPr>
                <w:rFonts w:ascii="IRANSans" w:hAnsi="IRANSans" w:cs="B Titr"/>
              </w:rPr>
              <w:t>/</w:t>
            </w:r>
            <w:r w:rsidR="00FD0655">
              <w:rPr>
                <w:rFonts w:ascii="IRANSans" w:hAnsi="IRANSans" w:cs="B Titr"/>
              </w:rPr>
              <w:t>5</w:t>
            </w:r>
          </w:p>
          <w:p w:rsidR="000F1FB4" w:rsidRPr="00954C8A" w:rsidRDefault="000F1FB4" w:rsidP="000F1FB4">
            <w:pPr>
              <w:pStyle w:val="Date"/>
              <w:jc w:val="right"/>
              <w:rPr>
                <w:rFonts w:ascii="IRANSans" w:hAnsi="IRANSans" w:cs="B Titr"/>
              </w:rPr>
            </w:pPr>
          </w:p>
          <w:p w:rsidR="00395E55" w:rsidRPr="00954C8A" w:rsidRDefault="00395E55" w:rsidP="00ED4523">
            <w:pPr>
              <w:pStyle w:val="Date"/>
              <w:rPr>
                <w:rFonts w:ascii="IRANSans" w:hAnsi="IRANSans" w:cs="B Titr"/>
              </w:rPr>
            </w:pPr>
          </w:p>
          <w:p w:rsidR="00C9362C" w:rsidRPr="00954C8A" w:rsidRDefault="00C9362C" w:rsidP="00C9362C">
            <w:pPr>
              <w:pStyle w:val="Date"/>
              <w:rPr>
                <w:rFonts w:ascii="IRANSans" w:hAnsi="IRANSans" w:cs="B Titr"/>
              </w:rPr>
            </w:pPr>
          </w:p>
          <w:p w:rsidR="009045D7" w:rsidRPr="00954C8A" w:rsidRDefault="009045D7" w:rsidP="00C9362C">
            <w:pPr>
              <w:pStyle w:val="Heading1"/>
              <w:outlineLvl w:val="0"/>
              <w:rPr>
                <w:rFonts w:ascii="IRANSans" w:hAnsi="IRANSans" w:cs="B Titr"/>
              </w:rPr>
            </w:pPr>
          </w:p>
          <w:p w:rsidR="009045D7" w:rsidRPr="00954C8A" w:rsidRDefault="009045D7" w:rsidP="00C9362C">
            <w:pPr>
              <w:spacing w:after="160" w:line="312" w:lineRule="auto"/>
              <w:rPr>
                <w:rFonts w:ascii="IRANSans" w:hAnsi="IRANSans" w:cs="B Titr"/>
              </w:rPr>
            </w:pPr>
          </w:p>
          <w:p w:rsidR="009045D7" w:rsidRPr="00954C8A" w:rsidRDefault="009045D7" w:rsidP="00535376">
            <w:pPr>
              <w:spacing w:after="160" w:line="312" w:lineRule="auto"/>
              <w:rPr>
                <w:rFonts w:ascii="IRANSans" w:hAnsi="IRANSans" w:cs="B Titr"/>
              </w:rPr>
            </w:pPr>
          </w:p>
        </w:tc>
        <w:tc>
          <w:tcPr>
            <w:tcW w:w="3628" w:type="dxa"/>
            <w:vAlign w:val="center"/>
          </w:tcPr>
          <w:p w:rsidR="00024DF5" w:rsidRPr="00954C8A" w:rsidRDefault="00ED4523" w:rsidP="0014675E">
            <w:pPr>
              <w:pStyle w:val="Heading2"/>
              <w:pBdr>
                <w:top w:val="single" w:sz="2" w:space="31" w:color="FFFFFF"/>
                <w:left w:val="single" w:sz="2" w:space="12" w:color="FFFFFF"/>
                <w:bottom w:val="single" w:sz="2" w:space="31" w:color="FFFFFF"/>
                <w:right w:val="single" w:sz="2" w:space="12" w:color="FFFFFF"/>
                <w:between w:val="single" w:sz="2" w:space="31" w:color="FFFFFF"/>
                <w:bar w:val="single" w:sz="2" w:color="FFFFFF"/>
              </w:pBdr>
              <w:shd w:val="clear" w:color="auto" w:fill="FF0000"/>
              <w:bidi/>
              <w:ind w:left="99"/>
              <w:outlineLvl w:val="1"/>
              <w:rPr>
                <w:rFonts w:ascii="IRANSans" w:hAnsi="IRANSans" w:cs="B Titr"/>
                <w:lang w:bidi="fa-IR"/>
              </w:rPr>
            </w:pPr>
            <w:r w:rsidRPr="00954C8A">
              <w:rPr>
                <w:rFonts w:ascii="Wingdings 2" w:hAnsi="Wingdings 2" w:cs="B Titr"/>
              </w:rPr>
              <w:t></w:t>
            </w:r>
            <w:r w:rsidRPr="00954C8A">
              <w:rPr>
                <w:rFonts w:ascii="Wingdings 2" w:hAnsi="Wingdings 2" w:cs="B Titr" w:hint="cs"/>
                <w:rtl/>
              </w:rPr>
              <w:t xml:space="preserve"> </w:t>
            </w:r>
            <w:hyperlink r:id="rId9" w:history="1">
              <w:r w:rsidR="00C9362C" w:rsidRPr="00954C8A">
                <w:rPr>
                  <w:rStyle w:val="Hyperlink"/>
                  <w:rFonts w:ascii="IRANSans" w:hAnsi="IRANSans" w:cs="B Titr" w:hint="cs"/>
                  <w:color w:val="FFFFFF" w:themeColor="background1"/>
                  <w:u w:val="none"/>
                  <w:rtl/>
                </w:rPr>
                <w:t>ثبت مقالات</w:t>
              </w:r>
            </w:hyperlink>
          </w:p>
          <w:p w:rsidR="00CF75C7" w:rsidRPr="00954C8A" w:rsidRDefault="00024DF5" w:rsidP="0014675E">
            <w:pPr>
              <w:pStyle w:val="Heading2"/>
              <w:pBdr>
                <w:top w:val="single" w:sz="2" w:space="31" w:color="FFFFFF"/>
                <w:left w:val="single" w:sz="2" w:space="12" w:color="FFFFFF"/>
                <w:bottom w:val="single" w:sz="2" w:space="31" w:color="FFFFFF"/>
                <w:right w:val="single" w:sz="2" w:space="12" w:color="FFFFFF"/>
                <w:between w:val="single" w:sz="2" w:space="31" w:color="FFFFFF"/>
                <w:bar w:val="single" w:sz="2" w:color="FFFFFF"/>
              </w:pBdr>
              <w:shd w:val="clear" w:color="auto" w:fill="FFC000"/>
              <w:bidi/>
              <w:ind w:left="0"/>
              <w:outlineLvl w:val="1"/>
              <w:rPr>
                <w:rFonts w:ascii="IRANSans" w:hAnsi="IRANSans" w:cs="B Titr"/>
                <w:sz w:val="20"/>
                <w:szCs w:val="20"/>
                <w:rtl/>
                <w:lang w:bidi="fa-IR"/>
              </w:rPr>
            </w:pPr>
            <w:r w:rsidRPr="00954C8A">
              <w:rPr>
                <w:rFonts w:ascii="Wingdings 2" w:hAnsi="Wingdings 2" w:cs="B Titr"/>
              </w:rPr>
              <w:t></w:t>
            </w:r>
            <w:r w:rsidRPr="00954C8A">
              <w:rPr>
                <w:rFonts w:ascii="IRANSans" w:hAnsi="IRANSans" w:cs="B Titr"/>
                <w:sz w:val="24"/>
                <w:szCs w:val="24"/>
                <w:rtl/>
              </w:rPr>
              <w:t xml:space="preserve"> </w:t>
            </w:r>
            <w:hyperlink r:id="rId10" w:history="1">
              <w:r w:rsidRPr="00954C8A">
                <w:rPr>
                  <w:rStyle w:val="Hyperlink"/>
                  <w:rFonts w:ascii="IRANSans" w:hAnsi="IRANSans" w:cs="B Titr" w:hint="cs"/>
                  <w:color w:val="FFFFFF" w:themeColor="background1"/>
                  <w:sz w:val="24"/>
                  <w:szCs w:val="24"/>
                  <w:u w:val="none"/>
                  <w:rtl/>
                </w:rPr>
                <w:t>ثبت آگهی استخدامی</w:t>
              </w:r>
            </w:hyperlink>
          </w:p>
          <w:p w:rsidR="00CF75C7" w:rsidRPr="00954C8A" w:rsidRDefault="00CF75C7" w:rsidP="0014675E">
            <w:pPr>
              <w:pStyle w:val="Heading2"/>
              <w:pBdr>
                <w:top w:val="single" w:sz="2" w:space="31" w:color="FFFFFF"/>
                <w:left w:val="single" w:sz="2" w:space="12" w:color="FFFFFF"/>
                <w:bottom w:val="single" w:sz="2" w:space="31" w:color="FFFFFF"/>
                <w:right w:val="single" w:sz="2" w:space="12" w:color="FFFFFF"/>
                <w:between w:val="single" w:sz="2" w:space="31" w:color="FFFFFF"/>
                <w:bar w:val="single" w:sz="2" w:color="FFFFFF"/>
              </w:pBdr>
              <w:shd w:val="clear" w:color="auto" w:fill="92D050"/>
              <w:bidi/>
              <w:outlineLvl w:val="1"/>
              <w:rPr>
                <w:rFonts w:ascii="IRANSans" w:hAnsi="IRANSans" w:cs="B Titr"/>
                <w:sz w:val="24"/>
                <w:szCs w:val="24"/>
              </w:rPr>
            </w:pPr>
            <w:r w:rsidRPr="00954C8A">
              <w:rPr>
                <w:rFonts w:ascii="Wingdings 2" w:hAnsi="Wingdings 2" w:cs="B Titr"/>
              </w:rPr>
              <w:t></w:t>
            </w:r>
            <w:r w:rsidR="00335227" w:rsidRPr="00954C8A">
              <w:rPr>
                <w:rFonts w:ascii="IRANSans" w:hAnsi="IRANSans" w:cs="B Titr" w:hint="cs"/>
                <w:sz w:val="24"/>
                <w:szCs w:val="24"/>
                <w:rtl/>
              </w:rPr>
              <w:t xml:space="preserve"> </w:t>
            </w:r>
            <w:hyperlink r:id="rId11" w:history="1">
              <w:r w:rsidR="00EA6746" w:rsidRPr="00954C8A">
                <w:rPr>
                  <w:rStyle w:val="Hyperlink"/>
                  <w:rFonts w:ascii="IRANSans" w:hAnsi="IRANSans" w:cs="B Titr" w:hint="cs"/>
                  <w:color w:val="FFFFFF" w:themeColor="background1"/>
                  <w:sz w:val="24"/>
                  <w:szCs w:val="24"/>
                  <w:u w:val="none"/>
                  <w:rtl/>
                </w:rPr>
                <w:t>ثبت رزومه</w:t>
              </w:r>
            </w:hyperlink>
          </w:p>
          <w:p w:rsidR="00CF75C7" w:rsidRPr="00954C8A" w:rsidRDefault="00CF75C7" w:rsidP="0014675E">
            <w:pPr>
              <w:pStyle w:val="Heading2"/>
              <w:pBdr>
                <w:top w:val="single" w:sz="2" w:space="31" w:color="FFFFFF"/>
                <w:left w:val="single" w:sz="2" w:space="12" w:color="FFFFFF"/>
                <w:bottom w:val="single" w:sz="2" w:space="31" w:color="FFFFFF"/>
                <w:right w:val="single" w:sz="2" w:space="12" w:color="FFFFFF"/>
                <w:between w:val="single" w:sz="2" w:space="31" w:color="FFFFFF"/>
                <w:bar w:val="single" w:sz="2" w:color="FFFFFF"/>
              </w:pBdr>
              <w:shd w:val="clear" w:color="auto" w:fill="00B050"/>
              <w:bidi/>
              <w:ind w:left="0"/>
              <w:outlineLvl w:val="1"/>
              <w:rPr>
                <w:rFonts w:ascii="IRANSans" w:hAnsi="IRANSans" w:cs="B Titr"/>
                <w:sz w:val="16"/>
                <w:szCs w:val="16"/>
                <w:lang w:bidi="fa-IR"/>
              </w:rPr>
            </w:pPr>
            <w:r w:rsidRPr="00954C8A">
              <w:rPr>
                <w:rFonts w:ascii="Wingdings 2" w:hAnsi="Wingdings 2" w:cs="B Titr"/>
              </w:rPr>
              <w:t></w:t>
            </w:r>
            <w:r w:rsidRPr="00954C8A">
              <w:rPr>
                <w:rFonts w:ascii="IRANSans" w:hAnsi="IRANSans" w:cs="B Titr" w:hint="cs"/>
                <w:sz w:val="22"/>
                <w:szCs w:val="22"/>
                <w:rtl/>
              </w:rPr>
              <w:t xml:space="preserve"> </w:t>
            </w:r>
            <w:hyperlink r:id="rId12" w:history="1">
              <w:r w:rsidRPr="00954C8A">
                <w:rPr>
                  <w:rStyle w:val="Hyperlink"/>
                  <w:rFonts w:ascii="IRANSans" w:hAnsi="IRANSans" w:cs="B Titr" w:hint="cs"/>
                  <w:color w:val="FFFFFF" w:themeColor="background1"/>
                  <w:sz w:val="22"/>
                  <w:szCs w:val="22"/>
                  <w:u w:val="none"/>
                  <w:rtl/>
                </w:rPr>
                <w:t>ثبت ایمیل برای دریافت جدیدترین مقالات</w:t>
              </w:r>
            </w:hyperlink>
          </w:p>
          <w:p w:rsidR="0014675E" w:rsidRPr="00954C8A" w:rsidRDefault="0014675E" w:rsidP="0014675E">
            <w:pPr>
              <w:pStyle w:val="Heading2"/>
              <w:pBdr>
                <w:top w:val="single" w:sz="2" w:space="31" w:color="FFFFFF"/>
                <w:left w:val="single" w:sz="2" w:space="12" w:color="FFFFFF"/>
                <w:bottom w:val="single" w:sz="2" w:space="31" w:color="FFFFFF"/>
                <w:right w:val="single" w:sz="2" w:space="12" w:color="FFFFFF"/>
                <w:between w:val="single" w:sz="2" w:space="31" w:color="FFFFFF"/>
                <w:bar w:val="single" w:sz="2" w:color="FFFFFF"/>
              </w:pBdr>
              <w:shd w:val="clear" w:color="auto" w:fill="00B0F0"/>
              <w:ind w:left="0"/>
              <w:outlineLvl w:val="1"/>
              <w:rPr>
                <w:rFonts w:ascii="IRANSans" w:hAnsi="IRANSans" w:cs="B Titr"/>
              </w:rPr>
            </w:pPr>
            <w:r w:rsidRPr="00954C8A">
              <w:rPr>
                <w:rFonts w:ascii="IRANSans" w:hAnsi="IRANSans" w:cs="B Titr"/>
              </w:rPr>
              <w:t>http</w:t>
            </w:r>
            <w:r w:rsidR="00395E55" w:rsidRPr="00954C8A">
              <w:rPr>
                <w:rFonts w:ascii="IRANSans" w:hAnsi="IRANSans" w:cs="B Titr"/>
              </w:rPr>
              <w:t>s</w:t>
            </w:r>
            <w:r w:rsidRPr="00954C8A">
              <w:rPr>
                <w:rFonts w:ascii="IRANSans" w:hAnsi="IRANSans" w:cs="B Titr"/>
              </w:rPr>
              <w:t>://www.ACGIH.ir</w:t>
            </w:r>
          </w:p>
          <w:p w:rsidR="009045D7" w:rsidRPr="00954C8A" w:rsidRDefault="009045D7" w:rsidP="0014675E">
            <w:pPr>
              <w:pStyle w:val="Heading3"/>
              <w:outlineLvl w:val="2"/>
              <w:rPr>
                <w:rFonts w:ascii="IRANSans" w:hAnsi="IRANSans" w:cs="B Titr"/>
                <w:rtl/>
                <w:lang w:bidi="fa-IR"/>
              </w:rPr>
            </w:pPr>
            <w:r w:rsidRPr="00954C8A">
              <w:rPr>
                <w:rFonts w:ascii="IRANSans" w:hAnsi="IRANSans" w:cs="B Titr"/>
                <w:rtl/>
                <w:lang w:bidi="fa-IR"/>
              </w:rPr>
              <w:t>ارتباط با ما</w:t>
            </w:r>
          </w:p>
          <w:p w:rsidR="00C9362C" w:rsidRPr="00954C8A" w:rsidRDefault="00C9362C" w:rsidP="0014675E">
            <w:pPr>
              <w:pStyle w:val="Heading3"/>
              <w:outlineLvl w:val="2"/>
              <w:rPr>
                <w:rFonts w:ascii="IRANSans" w:hAnsi="IRANSans" w:cs="B Titr"/>
                <w:rtl/>
                <w:lang w:bidi="fa-IR"/>
              </w:rPr>
            </w:pPr>
          </w:p>
          <w:p w:rsidR="009045D7" w:rsidRPr="00954C8A" w:rsidRDefault="00ED4523" w:rsidP="0014675E">
            <w:pPr>
              <w:pStyle w:val="ContactInfo"/>
              <w:rPr>
                <w:rFonts w:ascii="IRANSans" w:hAnsi="IRANSans" w:cs="B Titr"/>
                <w:sz w:val="18"/>
                <w:szCs w:val="18"/>
              </w:rPr>
            </w:pPr>
            <w:r w:rsidRPr="00954C8A">
              <w:rPr>
                <w:rFonts w:ascii="Wingdings 2" w:hAnsi="Wingdings 2" w:cs="B Titr"/>
                <w:sz w:val="32"/>
                <w:szCs w:val="32"/>
                <w:lang w:bidi="fa-IR"/>
              </w:rPr>
              <w:sym w:font="Wingdings" w:char="F02A"/>
            </w:r>
            <w:sdt>
              <w:sdtPr>
                <w:rPr>
                  <w:rFonts w:ascii="IRANSans" w:hAnsi="IRANSans" w:cs="B Titr"/>
                  <w:b/>
                </w:rPr>
                <w:alias w:val="Enter street address, city, st zip code:"/>
                <w:tag w:val="Enter street address, city, st zip code:"/>
                <w:id w:val="857003158"/>
                <w:placeholder>
                  <w:docPart w:val="3E1FA7C4E0174F33AF5B0A5F6DA23663"/>
                </w:placeholder>
                <w15:appearance w15:val="hidden"/>
                <w:text w:multiLine="1"/>
              </w:sdtPr>
              <w:sdtEndPr/>
              <w:sdtContent>
                <w:r w:rsidRPr="00954C8A">
                  <w:rPr>
                    <w:rFonts w:ascii="IRANSans" w:hAnsi="IRANSans" w:cs="B Titr"/>
                    <w:b/>
                    <w:bCs w:val="0"/>
                  </w:rPr>
                  <w:t xml:space="preserve"> : </w:t>
                </w:r>
                <w:r w:rsidR="006A2493">
                  <w:rPr>
                    <w:rFonts w:ascii="IRANSans" w:hAnsi="IRANSans" w:cs="B Titr"/>
                    <w:b/>
                    <w:bCs w:val="0"/>
                  </w:rPr>
                  <w:t xml:space="preserve"> </w:t>
                </w:r>
                <w:r w:rsidRPr="00954C8A">
                  <w:rPr>
                    <w:rFonts w:ascii="IRANSans" w:hAnsi="IRANSans" w:cs="B Titr"/>
                    <w:b/>
                    <w:bCs w:val="0"/>
                  </w:rPr>
                  <w:t>Sirvanebi@gmail.com</w:t>
                </w:r>
              </w:sdtContent>
            </w:sdt>
          </w:p>
          <w:p w:rsidR="009045D7" w:rsidRPr="00954C8A" w:rsidRDefault="003458F1" w:rsidP="0014675E">
            <w:pPr>
              <w:pStyle w:val="ContactInfo"/>
              <w:rPr>
                <w:rFonts w:ascii="IRANSans" w:hAnsi="IRANSans" w:cs="B Titr"/>
              </w:rPr>
            </w:pPr>
            <w:r w:rsidRPr="00954C8A">
              <w:rPr>
                <w:rFonts w:ascii="Wingdings 2" w:hAnsi="Wingdings 2" w:cs="B Titr"/>
                <w:sz w:val="56"/>
                <w:szCs w:val="56"/>
              </w:rPr>
              <w:t></w:t>
            </w:r>
            <w:r w:rsidR="009045D7" w:rsidRPr="00954C8A">
              <w:rPr>
                <w:rFonts w:ascii="IRANSans" w:hAnsi="IRANSans" w:cs="B Titr"/>
              </w:rPr>
              <w:t>:</w:t>
            </w:r>
            <w:r w:rsidR="00C64A0A" w:rsidRPr="00954C8A">
              <w:rPr>
                <w:rFonts w:ascii="IRANSans" w:hAnsi="IRANSans" w:cs="B Titr"/>
              </w:rPr>
              <w:t xml:space="preserve"> </w:t>
            </w:r>
            <w:r w:rsidR="009045D7" w:rsidRPr="00954C8A">
              <w:rPr>
                <w:rFonts w:ascii="IRANSans" w:hAnsi="IRANSans" w:cs="B Titr"/>
              </w:rPr>
              <w:t xml:space="preserve"> </w:t>
            </w:r>
            <w:r w:rsidR="009045D7" w:rsidRPr="00954C8A">
              <w:rPr>
                <w:rFonts w:ascii="IRANSans" w:hAnsi="IRANSans" w:cs="B Titr"/>
                <w:sz w:val="28"/>
                <w:szCs w:val="28"/>
              </w:rPr>
              <w:t>09338413734</w:t>
            </w:r>
          </w:p>
          <w:p w:rsidR="009045D7" w:rsidRPr="00954C8A" w:rsidRDefault="00273A98" w:rsidP="006A2493">
            <w:pPr>
              <w:pStyle w:val="ContactInfo"/>
              <w:rPr>
                <w:rFonts w:ascii="IRANSans" w:hAnsi="IRANSans" w:cs="B Titr"/>
                <w:lang w:bidi="fa-IR"/>
              </w:rPr>
            </w:pPr>
            <w:hyperlink r:id="rId13" w:history="1">
              <w:r w:rsidR="003458F1" w:rsidRPr="00954C8A">
                <w:rPr>
                  <w:rStyle w:val="Hyperlink"/>
                  <w:rFonts w:ascii="IRANSans" w:hAnsi="IRANSans" w:cs="B Titr" w:hint="cs"/>
                  <w:bCs w:val="0"/>
                  <w:color w:val="FFFFFF" w:themeColor="background1"/>
                  <w:u w:val="none"/>
                  <w:rtl/>
                  <w:lang w:bidi="fa-IR"/>
                </w:rPr>
                <w:t>فرم تماس</w:t>
              </w:r>
            </w:hyperlink>
            <w:r w:rsidR="00ED4523" w:rsidRPr="00954C8A">
              <w:rPr>
                <w:rFonts w:ascii="IRANSans" w:hAnsi="IRANSans" w:cs="B Titr" w:hint="cs"/>
                <w:rtl/>
                <w:lang w:bidi="fa-IR"/>
              </w:rPr>
              <w:t xml:space="preserve"> </w:t>
            </w:r>
            <w:r w:rsidR="003458F1" w:rsidRPr="00954C8A">
              <w:rPr>
                <w:rFonts w:ascii="IRANSans" w:hAnsi="IRANSans" w:cs="B Titr" w:hint="cs"/>
                <w:rtl/>
                <w:lang w:bidi="fa-IR"/>
              </w:rPr>
              <w:t>:</w:t>
            </w:r>
            <w:r w:rsidR="006A2493">
              <w:rPr>
                <w:rFonts w:ascii="IRANSans" w:hAnsi="IRANSans" w:cs="B Titr" w:hint="cs"/>
                <w:rtl/>
                <w:lang w:bidi="fa-IR"/>
              </w:rPr>
              <w:t xml:space="preserve"> </w:t>
            </w:r>
            <w:r w:rsidR="006A2493" w:rsidRPr="00954C8A">
              <w:rPr>
                <w:rFonts w:ascii="Wingdings 2" w:hAnsi="Wingdings 2" w:cs="B Titr"/>
                <w:sz w:val="48"/>
                <w:szCs w:val="48"/>
              </w:rPr>
              <w:t></w:t>
            </w:r>
            <w:r w:rsidR="006A2493" w:rsidRPr="00954C8A">
              <w:rPr>
                <w:rFonts w:ascii="Wingdings 2" w:hAnsi="Wingdings 2" w:cs="B Titr"/>
                <w:sz w:val="48"/>
                <w:szCs w:val="48"/>
              </w:rPr>
              <w:t></w:t>
            </w:r>
          </w:p>
        </w:tc>
      </w:tr>
    </w:tbl>
    <w:p w:rsidR="000F1FB4" w:rsidRPr="000F1FB4" w:rsidRDefault="000F1FB4" w:rsidP="000F1FB4">
      <w:pPr>
        <w:bidi/>
        <w:spacing w:before="100" w:beforeAutospacing="1" w:after="100" w:afterAutospacing="1"/>
        <w:jc w:val="center"/>
        <w:rPr>
          <w:rFonts w:cs="B Titr"/>
          <w:b/>
          <w:bCs/>
          <w:color w:val="000000"/>
          <w:rtl/>
        </w:rPr>
      </w:pPr>
      <w:r w:rsidRPr="000F1FB4">
        <w:rPr>
          <w:rFonts w:cs="B Titr"/>
          <w:b/>
          <w:bCs/>
          <w:color w:val="000000"/>
          <w:rtl/>
        </w:rPr>
        <w:lastRenderedPageBreak/>
        <w:t>آ</w:t>
      </w:r>
      <w:r w:rsidRPr="000F1FB4">
        <w:rPr>
          <w:rFonts w:cs="B Titr" w:hint="cs"/>
          <w:b/>
          <w:bCs/>
          <w:color w:val="000000"/>
          <w:rtl/>
        </w:rPr>
        <w:t>یی</w:t>
      </w:r>
      <w:r w:rsidRPr="000F1FB4">
        <w:rPr>
          <w:rFonts w:cs="B Titr" w:hint="eastAsia"/>
          <w:b/>
          <w:bCs/>
          <w:color w:val="000000"/>
          <w:rtl/>
        </w:rPr>
        <w:t>ن</w:t>
      </w:r>
      <w:r w:rsidRPr="000F1FB4">
        <w:rPr>
          <w:rFonts w:cs="B Titr"/>
          <w:b/>
          <w:bCs/>
          <w:color w:val="000000"/>
          <w:rtl/>
        </w:rPr>
        <w:t xml:space="preserve"> نامه حفاظت</w:t>
      </w:r>
      <w:r w:rsidRPr="000F1FB4">
        <w:rPr>
          <w:rFonts w:cs="B Titr" w:hint="cs"/>
          <w:b/>
          <w:bCs/>
          <w:color w:val="000000"/>
          <w:rtl/>
        </w:rPr>
        <w:t>ی</w:t>
      </w:r>
      <w:r w:rsidRPr="000F1FB4">
        <w:rPr>
          <w:rFonts w:cs="B Titr"/>
          <w:b/>
          <w:bCs/>
          <w:color w:val="000000"/>
          <w:rtl/>
        </w:rPr>
        <w:t xml:space="preserve"> وسا</w:t>
      </w:r>
      <w:r w:rsidRPr="000F1FB4">
        <w:rPr>
          <w:rFonts w:cs="B Titr" w:hint="cs"/>
          <w:b/>
          <w:bCs/>
          <w:color w:val="000000"/>
          <w:rtl/>
        </w:rPr>
        <w:t>ی</w:t>
      </w:r>
      <w:r w:rsidRPr="000F1FB4">
        <w:rPr>
          <w:rFonts w:cs="B Titr" w:hint="eastAsia"/>
          <w:b/>
          <w:bCs/>
          <w:color w:val="000000"/>
          <w:rtl/>
        </w:rPr>
        <w:t>ل</w:t>
      </w:r>
      <w:r w:rsidRPr="000F1FB4">
        <w:rPr>
          <w:rFonts w:cs="B Titr"/>
          <w:b/>
          <w:bCs/>
          <w:color w:val="000000"/>
          <w:rtl/>
        </w:rPr>
        <w:t xml:space="preserve"> حمل و نقل و جابجا کردن </w:t>
      </w:r>
      <w:bookmarkStart w:id="0" w:name="_GoBack"/>
      <w:bookmarkEnd w:id="0"/>
      <w:r w:rsidRPr="000F1FB4">
        <w:rPr>
          <w:rFonts w:cs="B Titr"/>
          <w:b/>
          <w:bCs/>
          <w:color w:val="000000"/>
          <w:rtl/>
        </w:rPr>
        <w:t>مواد و اش</w:t>
      </w:r>
      <w:r w:rsidRPr="000F1FB4">
        <w:rPr>
          <w:rFonts w:cs="B Titr" w:hint="cs"/>
          <w:b/>
          <w:bCs/>
          <w:color w:val="000000"/>
          <w:rtl/>
        </w:rPr>
        <w:t>ی</w:t>
      </w:r>
      <w:r w:rsidRPr="000F1FB4">
        <w:rPr>
          <w:rFonts w:cs="B Titr" w:hint="eastAsia"/>
          <w:b/>
          <w:bCs/>
          <w:color w:val="000000"/>
          <w:rtl/>
        </w:rPr>
        <w:t>ا</w:t>
      </w:r>
      <w:r w:rsidRPr="000F1FB4">
        <w:rPr>
          <w:rFonts w:cs="B Titr"/>
          <w:b/>
          <w:bCs/>
          <w:color w:val="000000"/>
          <w:rtl/>
        </w:rPr>
        <w:t xml:space="preserve"> در کارگاه ها</w:t>
      </w:r>
    </w:p>
    <w:p w:rsidR="000F1FB4" w:rsidRPr="000F1FB4" w:rsidRDefault="000F1FB4" w:rsidP="000F1FB4">
      <w:pPr>
        <w:bidi/>
        <w:spacing w:before="100" w:beforeAutospacing="1" w:after="100" w:afterAutospacing="1"/>
        <w:rPr>
          <w:rFonts w:ascii="IRANSans" w:hAnsi="IRANSans" w:cs="IRANSans"/>
        </w:rPr>
      </w:pPr>
      <w:r w:rsidRPr="000F1FB4">
        <w:rPr>
          <w:rFonts w:ascii="IRANSans" w:hAnsi="IRANSans" w:cs="IRANSans"/>
          <w:b/>
          <w:bCs/>
          <w:color w:val="000000"/>
          <w:rtl/>
        </w:rPr>
        <w:t>فصل اول -تعاريف</w:t>
      </w:r>
    </w:p>
    <w:p w:rsidR="000F1FB4" w:rsidRPr="000F1FB4" w:rsidRDefault="000F1FB4" w:rsidP="000F1FB4">
      <w:pPr>
        <w:bidi/>
        <w:spacing w:before="100" w:beforeAutospacing="1" w:after="100" w:afterAutospacing="1"/>
        <w:rPr>
          <w:rFonts w:ascii="IRANSans" w:hAnsi="IRANSans" w:cs="IRANSans"/>
        </w:rPr>
      </w:pPr>
      <w:r w:rsidRPr="000F1FB4">
        <w:rPr>
          <w:rFonts w:ascii="IRANSans" w:hAnsi="IRANSans" w:cs="IRANSans"/>
          <w:color w:val="000000"/>
          <w:rtl/>
        </w:rPr>
        <w:t>منظور از دستگاههاي بالابر در اين قسمت ماشينهائي است كه ميتواند بار را در امتداد افقي حركت دهد ( باستثناي آسانسور حمل افرادو بار ) و انواع آن به شرح زير است</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الف - جر ثقيل</w:t>
      </w:r>
      <w:r w:rsidRPr="000F1FB4">
        <w:rPr>
          <w:rFonts w:ascii="IRANSans" w:hAnsi="IRANSans" w:cs="IRANSans"/>
          <w:color w:val="000000"/>
        </w:rPr>
        <w:t xml:space="preserve">(Grane) </w:t>
      </w:r>
      <w:r w:rsidRPr="000F1FB4">
        <w:rPr>
          <w:rFonts w:ascii="IRANSans" w:hAnsi="IRANSans" w:cs="IRANSans"/>
          <w:color w:val="000000"/>
          <w:rtl/>
        </w:rPr>
        <w:t>بالابري است كه بتواند با ري را در حال آويزان در امتداد قائم و افقي جابه جا كند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ب- جرثقيل متحرك</w:t>
      </w:r>
      <w:r w:rsidRPr="000F1FB4">
        <w:rPr>
          <w:rFonts w:ascii="IRANSans" w:hAnsi="IRANSans" w:cs="IRANSans"/>
          <w:color w:val="000000"/>
        </w:rPr>
        <w:t xml:space="preserve"> (Travelling Crane) </w:t>
      </w:r>
      <w:r w:rsidRPr="000F1FB4">
        <w:rPr>
          <w:rFonts w:ascii="IRANSans" w:hAnsi="IRANSans" w:cs="IRANSans"/>
          <w:color w:val="000000"/>
          <w:rtl/>
        </w:rPr>
        <w:t>جرثقيلي است كه در روي يك يا چند ريل حركت كند. ج- جرثقيل با پل متحرك</w:t>
      </w:r>
      <w:r w:rsidRPr="000F1FB4">
        <w:rPr>
          <w:rFonts w:ascii="IRANSans" w:hAnsi="IRANSans" w:cs="IRANSans"/>
          <w:color w:val="000000"/>
        </w:rPr>
        <w:t xml:space="preserve"> (Overhead Travelling Crane) </w:t>
      </w:r>
      <w:r w:rsidRPr="000F1FB4">
        <w:rPr>
          <w:rFonts w:ascii="IRANSans" w:hAnsi="IRANSans" w:cs="IRANSans"/>
          <w:color w:val="000000"/>
          <w:rtl/>
        </w:rPr>
        <w:t>جرثقيل متحركي است كه درارتفاتع مناسبي زير سقف كارخانه روي ريل حركت كرده و بتواند با ر را در امتداد طول و عرض و ارتفاع كار جابه جا نمايد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د- جرثقيل با در وازه متحرك</w:t>
      </w:r>
      <w:r w:rsidRPr="000F1FB4">
        <w:rPr>
          <w:rFonts w:ascii="IRANSans" w:hAnsi="IRANSans" w:cs="IRANSans"/>
          <w:color w:val="000000"/>
        </w:rPr>
        <w:t xml:space="preserve"> (Gantry Crane) </w:t>
      </w:r>
      <w:r w:rsidRPr="000F1FB4">
        <w:rPr>
          <w:rFonts w:ascii="IRANSans" w:hAnsi="IRANSans" w:cs="IRANSans"/>
          <w:color w:val="000000"/>
          <w:rtl/>
        </w:rPr>
        <w:t>جر ثقيل متحركي است كه بر روي دو پايه خر پائي شكل سوار بوده و مجهز به چند بالابر نده عمودي باشد و بتواند بار را با خود از نقطه اي به نقطه ديگر در روي ريل و درمسير خود حمل كند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هـ - جرثقيل يك ريلي</w:t>
      </w:r>
      <w:r w:rsidRPr="000F1FB4">
        <w:rPr>
          <w:rFonts w:ascii="IRANSans" w:hAnsi="IRANSans" w:cs="IRANSans"/>
          <w:color w:val="000000"/>
        </w:rPr>
        <w:t xml:space="preserve"> (Monorail Crane) </w:t>
      </w:r>
      <w:r w:rsidRPr="000F1FB4">
        <w:rPr>
          <w:rFonts w:ascii="IRANSans" w:hAnsi="IRANSans" w:cs="IRANSans"/>
          <w:color w:val="000000"/>
          <w:rtl/>
        </w:rPr>
        <w:t>جرثقيل متحركي است كه دستگاه بالابر و اطاقك فرمان آن ( در صورت وجود ) در حال آويز توسط چرخهائي كه روي يك ريل فوقاني حركت ميكند جابه جا گردد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و- جرثقيل متحرك موتوري</w:t>
      </w:r>
      <w:r w:rsidRPr="000F1FB4">
        <w:rPr>
          <w:rFonts w:ascii="IRANSans" w:hAnsi="IRANSans" w:cs="IRANSans"/>
          <w:color w:val="000000"/>
        </w:rPr>
        <w:t xml:space="preserve">(Locomotive Crane) </w:t>
      </w:r>
      <w:r w:rsidRPr="000F1FB4">
        <w:rPr>
          <w:rFonts w:ascii="IRANSans" w:hAnsi="IRANSans" w:cs="IRANSans"/>
          <w:color w:val="000000"/>
          <w:rtl/>
        </w:rPr>
        <w:t>نوعي جرثقيل است كه بر روي وسيله نقليه موتوري سوار شده است</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ز- جرثقيل بازوئي</w:t>
      </w:r>
      <w:r w:rsidRPr="000F1FB4">
        <w:rPr>
          <w:rFonts w:ascii="IRANSans" w:hAnsi="IRANSans" w:cs="IRANSans"/>
          <w:color w:val="000000"/>
        </w:rPr>
        <w:t xml:space="preserve">(Jib Crane ) </w:t>
      </w:r>
      <w:r w:rsidRPr="000F1FB4">
        <w:rPr>
          <w:rFonts w:ascii="IRANSans" w:hAnsi="IRANSans" w:cs="IRANSans"/>
          <w:color w:val="000000"/>
          <w:rtl/>
        </w:rPr>
        <w:t>نوعي جرثقيل ثابت يا گردان است كه داراي بازوئي افقي يا مايل بوده و كابل نگهدارنده با ر به وسيله بازوي مزبور نگهداري ميشود . در اين دستگاه موقعيت قلاب با نسبت به محور دوران جرثقيل توسط طول و شيب باز و تعيين ميگردد و در بعضي موارد كه بازوي جرثقيل افقي است ممكن است با ر توسط اطاقك متحركي</w:t>
      </w:r>
      <w:r w:rsidRPr="000F1FB4">
        <w:rPr>
          <w:rFonts w:ascii="IRANSans" w:hAnsi="IRANSans" w:cs="IRANSans"/>
          <w:color w:val="000000"/>
        </w:rPr>
        <w:t xml:space="preserve"> (Trolley) </w:t>
      </w:r>
      <w:r w:rsidRPr="000F1FB4">
        <w:rPr>
          <w:rFonts w:ascii="IRANSans" w:hAnsi="IRANSans" w:cs="IRANSans"/>
          <w:color w:val="000000"/>
          <w:rtl/>
        </w:rPr>
        <w:t>جا به جا شود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ح- جرثقيل متحرك زميني</w:t>
      </w:r>
      <w:r w:rsidRPr="000F1FB4">
        <w:rPr>
          <w:rFonts w:ascii="IRANSans" w:hAnsi="IRANSans" w:cs="IRANSans"/>
          <w:color w:val="000000"/>
        </w:rPr>
        <w:t xml:space="preserve"> (Portable floor hoist) </w:t>
      </w:r>
      <w:r w:rsidRPr="000F1FB4">
        <w:rPr>
          <w:rFonts w:ascii="IRANSans" w:hAnsi="IRANSans" w:cs="IRANSans"/>
          <w:color w:val="000000"/>
          <w:rtl/>
        </w:rPr>
        <w:t>نوعي جرثقيل است كه روي چرخ سوار بوده و روي زمين حركت ميكند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ط- جرثقيل سكو دار ( چرخ چاه )</w:t>
      </w:r>
      <w:r w:rsidRPr="000F1FB4">
        <w:rPr>
          <w:rFonts w:ascii="IRANSans" w:hAnsi="IRANSans" w:cs="IRANSans"/>
          <w:color w:val="000000"/>
        </w:rPr>
        <w:t xml:space="preserve"> (Tiering hoist) </w:t>
      </w:r>
      <w:r w:rsidRPr="000F1FB4">
        <w:rPr>
          <w:rFonts w:ascii="IRANSans" w:hAnsi="IRANSans" w:cs="IRANSans"/>
          <w:color w:val="000000"/>
          <w:rtl/>
        </w:rPr>
        <w:t>نوعي جرثقيل است كه داراي سكوي مخصوص جهت قرارگرفتن بار و حمل آن به قسمت ها و انبار كردن در ارتفاعات و جاهاي مختلف باشد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ي- جرثقيل ساختماني ( چرخ چاه )</w:t>
      </w:r>
      <w:r w:rsidRPr="000F1FB4">
        <w:rPr>
          <w:rFonts w:ascii="IRANSans" w:hAnsi="IRANSans" w:cs="IRANSans"/>
          <w:color w:val="000000"/>
        </w:rPr>
        <w:t xml:space="preserve"> (Crabs and Winches) </w:t>
      </w:r>
      <w:r w:rsidRPr="000F1FB4">
        <w:rPr>
          <w:rFonts w:ascii="IRANSans" w:hAnsi="IRANSans" w:cs="IRANSans"/>
          <w:color w:val="000000"/>
          <w:rtl/>
        </w:rPr>
        <w:t>جرثقيل ثابتي است كه زنجير يا كابل بالابر در روي استوانه اي پيچيده شده و پايه دستگاه به وسيله پيچهاي فواندانسيون يا وسيله ديگري به زمين محكم شده باشد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ك- جرثقيل الكتريكي</w:t>
      </w:r>
      <w:r w:rsidRPr="000F1FB4">
        <w:rPr>
          <w:rFonts w:ascii="IRANSans" w:hAnsi="IRANSans" w:cs="IRANSans"/>
          <w:color w:val="000000"/>
        </w:rPr>
        <w:t xml:space="preserve"> (Electric hoist ) </w:t>
      </w:r>
      <w:r w:rsidRPr="000F1FB4">
        <w:rPr>
          <w:rFonts w:ascii="IRANSans" w:hAnsi="IRANSans" w:cs="IRANSans"/>
          <w:color w:val="000000"/>
          <w:rtl/>
        </w:rPr>
        <w:t>جرثقيل ثابت يا متحركي است كه استوانه حامل كابل يا زنجير توسط موتور الكتريكي به حركت در آيد و بار را بالا و پائين ببرد . اين بالابر ممكن است مستقلا " كار كرده يا به عنوان بالا بر فرعي براي دستگاه بالابر ديگر مورد استفاده قرار گيرد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ل- جرثقيل بادي</w:t>
      </w:r>
      <w:r w:rsidRPr="000F1FB4">
        <w:rPr>
          <w:rFonts w:ascii="IRANSans" w:hAnsi="IRANSans" w:cs="IRANSans"/>
          <w:color w:val="000000"/>
        </w:rPr>
        <w:t xml:space="preserve">( Pneumatic hoist ) </w:t>
      </w:r>
      <w:r w:rsidRPr="000F1FB4">
        <w:rPr>
          <w:rFonts w:ascii="IRANSans" w:hAnsi="IRANSans" w:cs="IRANSans"/>
          <w:color w:val="000000"/>
          <w:rtl/>
        </w:rPr>
        <w:t xml:space="preserve">جرثقيل است شبيه با لابر بند (ك) كه نيروي محرك آن </w:t>
      </w:r>
      <w:r w:rsidRPr="000F1FB4">
        <w:rPr>
          <w:rFonts w:ascii="IRANSans" w:hAnsi="IRANSans" w:cs="IRANSans"/>
          <w:color w:val="000000"/>
          <w:rtl/>
        </w:rPr>
        <w:lastRenderedPageBreak/>
        <w:t>هواي فشرده ميباشد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 جرثقيل زنجيري</w:t>
      </w:r>
      <w:r w:rsidRPr="000F1FB4">
        <w:rPr>
          <w:rFonts w:ascii="IRANSans" w:hAnsi="IRANSans" w:cs="IRANSans"/>
          <w:color w:val="000000"/>
        </w:rPr>
        <w:t xml:space="preserve">( Chain hoist ) </w:t>
      </w:r>
      <w:r w:rsidRPr="000F1FB4">
        <w:rPr>
          <w:rFonts w:ascii="IRANSans" w:hAnsi="IRANSans" w:cs="IRANSans"/>
          <w:color w:val="000000"/>
          <w:rtl/>
        </w:rPr>
        <w:t>جر ثقيل ثابت يا متحركي است كه با دست بكار مي افتد و شامل يك يا چند چرخ زنجيري مي باشد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ن - جرثقيل قرقره اي</w:t>
      </w:r>
      <w:r w:rsidRPr="000F1FB4">
        <w:rPr>
          <w:rFonts w:ascii="IRANSans" w:hAnsi="IRANSans" w:cs="IRANSans"/>
          <w:color w:val="000000"/>
        </w:rPr>
        <w:t xml:space="preserve">(lock and Tackle B ) </w:t>
      </w:r>
      <w:r w:rsidRPr="000F1FB4">
        <w:rPr>
          <w:rFonts w:ascii="IRANSans" w:hAnsi="IRANSans" w:cs="IRANSans"/>
          <w:color w:val="000000"/>
          <w:rtl/>
        </w:rPr>
        <w:t>بالابر ثابت يا متحركي است كه با دست كار كرده و شامي يك يا چند قرقره ها و قلاب با منتقل ميگردد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ص- لوازم بستن و بلند كردن بار</w:t>
      </w:r>
      <w:r w:rsidRPr="000F1FB4">
        <w:rPr>
          <w:rFonts w:ascii="IRANSans" w:hAnsi="IRANSans" w:cs="IRANSans"/>
          <w:color w:val="000000"/>
        </w:rPr>
        <w:t xml:space="preserve">(Hoisting Tackle ) </w:t>
      </w:r>
      <w:r w:rsidRPr="000F1FB4">
        <w:rPr>
          <w:rFonts w:ascii="IRANSans" w:hAnsi="IRANSans" w:cs="IRANSans"/>
          <w:color w:val="000000"/>
          <w:rtl/>
        </w:rPr>
        <w:t>شامل طناب كابل فولادي زنجير و ادوات اتصال آنها به يكديگر ازقبيل ( حلقه قلاب - بست كابل ـ و غيره ) ميباشد</w:t>
      </w:r>
      <w:r w:rsidRPr="000F1FB4">
        <w:rPr>
          <w:rFonts w:ascii="IRANSans" w:hAnsi="IRANSans" w:cs="IRANSans"/>
          <w:color w:val="000000"/>
        </w:rPr>
        <w:t>.</w:t>
      </w:r>
    </w:p>
    <w:p w:rsidR="000F1FB4" w:rsidRPr="000F1FB4" w:rsidRDefault="000F1FB4" w:rsidP="000F1FB4">
      <w:pPr>
        <w:bidi/>
        <w:spacing w:before="100" w:beforeAutospacing="1" w:after="100" w:afterAutospacing="1"/>
        <w:rPr>
          <w:rFonts w:ascii="IRANSans" w:hAnsi="IRANSans" w:cs="IRANSans"/>
        </w:rPr>
      </w:pPr>
      <w:r w:rsidRPr="000F1FB4">
        <w:rPr>
          <w:rFonts w:ascii="IRANSans" w:hAnsi="IRANSans" w:cs="IRANSans"/>
          <w:b/>
          <w:bCs/>
          <w:color w:val="000000"/>
          <w:rtl/>
        </w:rPr>
        <w:t>فصل دوم ـ كليات</w:t>
      </w:r>
      <w:r w:rsidRPr="000F1FB4">
        <w:rPr>
          <w:rFonts w:ascii="IRANSans" w:hAnsi="IRANSans" w:cs="IRANSans"/>
          <w:color w:val="000000"/>
        </w:rPr>
        <w:br/>
      </w:r>
      <w:r w:rsidRPr="000F1FB4">
        <w:rPr>
          <w:rFonts w:ascii="IRANSans" w:hAnsi="IRANSans" w:cs="IRANSans"/>
          <w:color w:val="000000"/>
          <w:rtl/>
        </w:rPr>
        <w:t>ساختمان و نگهداري</w:t>
      </w:r>
      <w:r w:rsidRPr="000F1FB4">
        <w:rPr>
          <w:rFonts w:ascii="IRANSans" w:hAnsi="IRANSans" w:cs="IRANSans"/>
          <w:color w:val="000000"/>
        </w:rPr>
        <w:br/>
      </w:r>
      <w:r w:rsidRPr="000F1FB4">
        <w:rPr>
          <w:rFonts w:ascii="IRANSans" w:hAnsi="IRANSans" w:cs="IRANSans"/>
          <w:color w:val="000000"/>
          <w:rtl/>
        </w:rPr>
        <w:t>ماده 1 - به طور كلي در بالابر ها نكات زير بايد رعايت شود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الف - قسمت هاي مختلف بدنه و وسائل انتقال نيرو و ساير لوازم داراي استقامت كامل مكانيكي آنها به تصويب مقام صلاحيتدار رسيده باشد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ب - دستگاه بايد در همه حال ( چه در موقع كار و چه در توقف ) بازديد و نگهداري شده و در تعمير آن دقت كافي مبذول گردد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ج- هر روز توسط متصدي دستگاه مورد بازديد قرارگرفته و حداقل هفته اي يك بار به وسيله متخصص مربوطه كه مسئوليت كلي و فني آنرا به عهده دارد دقيقا" بازرسي شود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نشاندادن ظرفيت مجاز</w:t>
      </w:r>
      <w:r w:rsidRPr="000F1FB4">
        <w:rPr>
          <w:rFonts w:ascii="IRANSans" w:hAnsi="IRANSans" w:cs="IRANSans"/>
          <w:color w:val="000000"/>
        </w:rPr>
        <w:br/>
      </w:r>
      <w:r w:rsidRPr="000F1FB4">
        <w:rPr>
          <w:rFonts w:ascii="IRANSans" w:hAnsi="IRANSans" w:cs="IRANSans"/>
          <w:color w:val="000000"/>
          <w:rtl/>
        </w:rPr>
        <w:t>ماده 2 - حداكثر ظرفيت مجاز با لابر بايد از طرف كارخانه سازنده به طور مشخص و خوانا د ر روي هر دستگاه نوشته شده باشد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ممنوعيت بلند كردن با ر اضافه بر ظرفيت</w:t>
      </w:r>
      <w:r w:rsidRPr="000F1FB4">
        <w:rPr>
          <w:rFonts w:ascii="IRANSans" w:hAnsi="IRANSans" w:cs="IRANSans"/>
          <w:color w:val="000000"/>
        </w:rPr>
        <w:br/>
      </w:r>
      <w:r w:rsidRPr="000F1FB4">
        <w:rPr>
          <w:rFonts w:ascii="IRANSans" w:hAnsi="IRANSans" w:cs="IRANSans"/>
          <w:color w:val="000000"/>
          <w:rtl/>
        </w:rPr>
        <w:t>ماده 3- در تمام بالابر ها بلند كردن با ر بيش از ظرفيت مجاز ممنوع است مگر هنگام آزمايش دستگاه</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 4- هميشه بايستي با به طور ملايم بالا و پائين آورده شود به طوريكه د ر شروع بلند كردن يا حين پائين آوردن و توقف ضربه اي به دستگاه وارد نگردد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پيچ و مهره ها</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 5- در دستگاههاي بالابر كليه پيچ و مهره هاي اتصال بايد طوري ساخته و حديده و قلاويزه شده باشند كه طول پيچ در هر يك كافي بوده و در صورت لزوم بتوان مهره ها را محكم نمود همچنين پيچ و مهره هاي قطعات متحرك بايد توام با واشرهاي فنري و غيره باشد تا از شل شدن مهره جلوگيري بعمل آيد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قطر استوانه نگهدارنده كابلهاي بالابر</w:t>
      </w:r>
      <w:r w:rsidRPr="000F1FB4">
        <w:rPr>
          <w:rFonts w:ascii="IRANSans" w:hAnsi="IRANSans" w:cs="IRANSans"/>
          <w:color w:val="000000"/>
        </w:rPr>
        <w:br/>
      </w:r>
      <w:r w:rsidRPr="000F1FB4">
        <w:rPr>
          <w:rFonts w:ascii="IRANSans" w:hAnsi="IRANSans" w:cs="IRANSans"/>
          <w:color w:val="000000"/>
          <w:rtl/>
        </w:rPr>
        <w:t>ماده 6- قطر استوانه هاي نگهدارنده كابل نبايد كمتر از 30 برابر قطر كابل باشد . به شرط اينكه لااقل مساوي سيصد برابر قطر كلفت ترين سيم كابل باشد. ولي ارجح است كه قطر استوانه مزبور مساوي 450 برابر ضخيم ترين سيم كابل د رنظر گرفته شود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 xml:space="preserve">ماده 7- دو سر استوانه نگهدارنده كابل بايد داراي لبه ( ) باشد به طوريكه حداقل بلندي اين لبه ها </w:t>
      </w:r>
      <w:r w:rsidRPr="000F1FB4">
        <w:rPr>
          <w:rFonts w:ascii="IRANSans" w:hAnsi="IRANSans" w:cs="IRANSans"/>
          <w:color w:val="000000"/>
          <w:rtl/>
        </w:rPr>
        <w:lastRenderedPageBreak/>
        <w:t>كمتر از 5/2 برابر قط كابل مربوطه نباشد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 8- لبه دو سر استوانه هاي نگهدارنده كابل بايد بطور مؤثر و مطمئن به استوانه مربوطه محكم شده باشد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تجهيزات الكتريكي</w:t>
      </w:r>
      <w:r w:rsidRPr="000F1FB4">
        <w:rPr>
          <w:rFonts w:ascii="IRANSans" w:hAnsi="IRANSans" w:cs="IRANSans"/>
          <w:color w:val="000000"/>
        </w:rPr>
        <w:br/>
      </w:r>
      <w:r w:rsidRPr="000F1FB4">
        <w:rPr>
          <w:rFonts w:ascii="IRANSans" w:hAnsi="IRANSans" w:cs="IRANSans"/>
          <w:color w:val="000000"/>
          <w:rtl/>
        </w:rPr>
        <w:t>ماده 9- كليه تجهيزات الكتريكي دستگاههاي با لابر بايد با آئين نامه هاي حفاظتي وسائل و تأسيسات الكتريكي مطابقت نمايد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حداكثر بالابردن بار</w:t>
      </w:r>
      <w:r w:rsidRPr="000F1FB4">
        <w:rPr>
          <w:rFonts w:ascii="IRANSans" w:hAnsi="IRANSans" w:cs="IRANSans"/>
          <w:color w:val="000000"/>
        </w:rPr>
        <w:br/>
      </w:r>
      <w:r w:rsidRPr="000F1FB4">
        <w:rPr>
          <w:rFonts w:ascii="IRANSans" w:hAnsi="IRANSans" w:cs="IRANSans"/>
          <w:color w:val="000000"/>
          <w:rtl/>
        </w:rPr>
        <w:t>ماده 10- د ربالابر هائي كه با موتور الكتريكي كار ميكنند بايد وسائلي تعبيه شده باشد تا هنگامي كه بار به حداكثر ارتفاع پيش بيني شده رسيد بتواند خود كار محرك الكتريكي را از كار بيندازد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ترمزهاي حفاظتي</w:t>
      </w:r>
      <w:r w:rsidRPr="000F1FB4">
        <w:rPr>
          <w:rFonts w:ascii="IRANSans" w:hAnsi="IRANSans" w:cs="IRANSans"/>
          <w:color w:val="000000"/>
        </w:rPr>
        <w:br/>
      </w:r>
      <w:r w:rsidRPr="000F1FB4">
        <w:rPr>
          <w:rFonts w:ascii="IRANSans" w:hAnsi="IRANSans" w:cs="IRANSans"/>
          <w:color w:val="000000"/>
          <w:rtl/>
        </w:rPr>
        <w:t>ماده 11- با لابر ها بايد داراي ترمزهاي حفاظتي باشند و اين ترمزها بايد طوري تعبيه و محاسبه شده باشند كه بتواند باري معادل يك برابر و نيم ظرفيت مجاز با لابر را نگهداري نمايد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طنابهاي فرمان براي با لابرها ئيكه از پائين هدايت مي شوند</w:t>
      </w:r>
      <w:r w:rsidRPr="000F1FB4">
        <w:rPr>
          <w:rFonts w:ascii="IRANSans" w:hAnsi="IRANSans" w:cs="IRANSans"/>
          <w:color w:val="000000"/>
        </w:rPr>
        <w:br/>
      </w:r>
      <w:r w:rsidRPr="000F1FB4">
        <w:rPr>
          <w:rFonts w:ascii="IRANSans" w:hAnsi="IRANSans" w:cs="IRANSans"/>
          <w:color w:val="000000"/>
          <w:rtl/>
        </w:rPr>
        <w:t>ماده 12- طناب هاي فرمان در با لابرهائي كه از پائين هدايت مي شوند ( اعم از بالابرهاي الكتريكي و بادي ) بايد داراي جداكننده مخصوص باشند كه اين طنابها به طور مجزا از داخل سوراخ هاي آن عبور كرده و مانع پيچيده شدن و رويهم افتادن آن بشود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ضمنا" اين طنابها بايد به ترتيبي علامت گذاري شود كه به طور واضح جهت حركت بار را در اثر كشيدن هر يك از طنابهاي مزبور مشخص نمايد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 13- دسته هاي اهرم طنابهاي فرمان براي با لابرهاي الكتريكي و بادي كه از پائين هدايت ميشود بايد به شكلي ساخته شده باشد كه به طور مشخص از هم متمايز گردند . به طوريكه كارگر مربوطه به آساني تشخيص دهد كدام اهرم براي بالا بردن و كداميك براي پائين آوردن با ر است</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 14- در كارگاههاي مختلف يك مؤسسه صنعتي كليه دسته هاي اهرم طنابهاي فرمان جرثقيلهائيكه از پائين هدايت مي شود بايد داراي يك شكل بوده و ترتيب قرارگرفتن آنها از نظر جهت حركت بار يكنواخت باشد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بازرسي</w:t>
      </w:r>
      <w:r w:rsidRPr="000F1FB4">
        <w:rPr>
          <w:rFonts w:ascii="IRANSans" w:hAnsi="IRANSans" w:cs="IRANSans"/>
          <w:color w:val="000000"/>
        </w:rPr>
        <w:br/>
      </w:r>
      <w:r w:rsidRPr="000F1FB4">
        <w:rPr>
          <w:rFonts w:ascii="IRANSans" w:hAnsi="IRANSans" w:cs="IRANSans"/>
          <w:color w:val="000000"/>
          <w:rtl/>
        </w:rPr>
        <w:t>ماده 15- قبل از به كار انداختن با لابر نو بايد تمام قسمتهاي آن توسط شخص صلاحيت دار بازرسي و آزمايش شود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 16- قطعات ياتاقان ضره خور دستگاههاي بالابر و همچنين قطعات ياتا قانهاي مربوط به چرخ هائيكه روي ريل حركت ميكند</w:t>
      </w:r>
      <w:r w:rsidRPr="000F1FB4">
        <w:rPr>
          <w:rFonts w:ascii="IRANSans" w:hAnsi="IRANSans" w:cs="IRANSans"/>
          <w:color w:val="000000"/>
        </w:rPr>
        <w:br/>
      </w:r>
      <w:r w:rsidRPr="000F1FB4">
        <w:rPr>
          <w:rFonts w:ascii="IRANSans" w:hAnsi="IRANSans" w:cs="IRANSans"/>
          <w:color w:val="000000"/>
          <w:rtl/>
        </w:rPr>
        <w:t>( در صورت وجود ) بايد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الف - همه روزه قبل از استفاده از دستگاه بالا بر به منظور پي بردن به قسمت هاي شل شده و خورده شده توسط كارگر مربوط دقيقا" باز ديد شود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ب- هر هفته يكبار به وسيله يك نفر متخصص تمام قسمتهاي آن دقيقا" و كاملا" بازديد شود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ج- حداقل هر دوازده ماه يكبار بوسيله يك نفر متخصص مسئول تمام قسمتهاي آن قسمتهاي آن دقيقا" و كاملا" بازرسي شود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lastRenderedPageBreak/>
        <w:t>د- پس از هر تعمير كلي تمام قسمتهاي دستگاه بالابر توسط يك نفر متخصص مسئول آزمايش شود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 17- كابل ها ـ زنجيرها ـ زنجير هاـ تسمه ها ـ طنابها ـ قلابها و به طو ر كلي لوازميكه جهت بلند كردن با رمورد استفاده قرار ميگرد همه رو زه بايد به وسيله كارگران علامت دهنده و يا اشخاص ديگري كه به عنوان كمك به كارگر با لابر از روي زمين دستور ميدهند مورد باز ديد قرار گيرد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 18- كابل ها ـ زنجيرهاـ تسمه ها ـ طنابها ـ قلابها ـ شيارهاـ ترمزها و لوازم خود كار الكتريكي بايد حداقل هر سه ماه يكبار توسط متخصص مسئول كاملا و دقيقا" مورد بازرسي قرار گيرد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 19- پس از هر بازرسي و آزمايش ( موضوع بند ج و بند د ماده 16 و ماده 18 ) مقام يا متخصص مسئول بايد گواهي نامه اجازه كار صادر نمايد اين گواهي نامه بايد هميشه به وسيله مؤسسه مربوطه بايگاني و نگهداري شود و در هنگام لزوم ارائه گردد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علامت دادن</w:t>
      </w:r>
      <w:r w:rsidRPr="000F1FB4">
        <w:rPr>
          <w:rFonts w:ascii="IRANSans" w:hAnsi="IRANSans" w:cs="IRANSans"/>
          <w:color w:val="000000"/>
        </w:rPr>
        <w:br/>
      </w:r>
      <w:r w:rsidRPr="000F1FB4">
        <w:rPr>
          <w:rFonts w:ascii="IRANSans" w:hAnsi="IRANSans" w:cs="IRANSans"/>
          <w:color w:val="000000"/>
          <w:rtl/>
        </w:rPr>
        <w:t>ماده 20- هدايت در بالا بردن و پائين آوردن و حمل و نقل بار توسط دستگاههاي بالابر بايد به وسيله علائم مشخصه يكنواخت وقابل فهم كه توسط مقام صلاحيتدار تعيين شده است به عمل آيد به طوري كه هر حركت داراي يك علامت مجزا بوده و بهتر است كه اين علائم به وسيله بازويا دست داده شود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 21- در موارديكه بيش از يك نفر كمك براي بالا بردن بار وجود داشته باشد بايد علائم فقط به وسيله يكي از آنها ( زنجيربان ـ قلاب زن طناب بند و غيره ) كه هميشه در ميدان ديد راننده با لابر قرار دارد داده شود . در هر حال راننده بالابر بايستي از علامت توقيفي كه توسط هر يك ازافراد كمكي فوق الذكر داده ميشود اطاعت نمايد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نقل و انتقال بار</w:t>
      </w:r>
      <w:r w:rsidRPr="000F1FB4">
        <w:rPr>
          <w:rFonts w:ascii="IRANSans" w:hAnsi="IRANSans" w:cs="IRANSans"/>
          <w:color w:val="000000"/>
        </w:rPr>
        <w:br/>
      </w:r>
      <w:r w:rsidRPr="000F1FB4">
        <w:rPr>
          <w:rFonts w:ascii="IRANSans" w:hAnsi="IRANSans" w:cs="IRANSans"/>
          <w:color w:val="000000"/>
          <w:rtl/>
        </w:rPr>
        <w:t>ماده 22- بار بايد عموما" به طور عمودي بالا و پائين آورده شود به طوري كه در حال بلند كرد ن نوسان نداشته باشد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 23- د رموارديكه لازم است بار به طور مايل بلند شود بايد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الف - احتباطات لازم بعمل آيد كه كارگران مربوطه در معرض خطر قرار نگيرند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ب- عمل بلندكردن چنين نوع باري بايد در حضور شخص مسئول انجام پذيرد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 24- قبل از علامت دادن براي بالابردن بار علامت دهندگان بايد مطمئن باشند كه</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الف - تمام طنابها ـ كابلها ـ تسمه هاـ زنجيرها ـ چنگك ها وساير وسايل اتصال دهنده به طور صحيح بار را در بر داشته ومحكم به يكديگر و به قلاب وصل شده باشند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ب - با مورد نظر بايد كاملا" ميزان و متعادل بوده و مانعي در سر راه آن قرار نگرفته باشد به طوريكه در اثر تصادم با آن سبب جا به جا شدن و يا احيانا" خراب شدن بار ويا مانع مزبور گردد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ج- ساير كارگران در اثر بالا بردن بار در معرض خطر و تصادم قرار نگيرند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 25- هر گاه به عللي بلند كردن بار درست انجام نگيرد كارگر علامت دهنده بايد فورا" دستور نگهداشتن بار و علامت پائين آوردن بار را براي تنظيم مجدد بدهد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lastRenderedPageBreak/>
        <w:t>ماده 26- هنگام تغيير مكان افقي يا پائين آوردن با ر علامت دهندگان بايستي حركت را طوري هدايت كنند كته با ر با اشياء ديگري تصادم نكند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 27- رانندگان دستگاههاي بالابر بايد توجه داشته باشند حتي الامكان از حمل بار از بالاي سر اشخاص اجتناب نمايند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ماده28- هنگام حمل بارهاي خطرناك مانند مواد مذاب و بارهائيكه به وسيله جرثقيل مغناطيسي حمل ميشود بايد علائم مخصوص داده شود كه كارگران خود را به محل امن برسانند و تا رسيدن كارگران به محل امن بايد حركت بالابر متوقف شود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 29- هنگاميكه بالابرها در محل تعمير يا داراي بار باشند نبايد بالاي مسير ماشين ها متحرك قرار گيرند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 30- كارگر علامت دهنده قبل از باز كردن اتصالي هاي بار بايستي اطمينان حاصل كند كه كارگري در اطراف بار و د رمعرض خطر نيست</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 31- هنگاميكه بالابرها بدون با كار ميكنند بايد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الف- كارگران علامت دهنده و كارگران طناب بند قبل از دستور حركت زنجير و يا كابل را به قلاب مربوطه بنحو مطمئن محكم نمايند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ب- رانندگان بالابر قلاب با لابر را قبلا به ارتفاع مناسبي برسانند به طوريكه فاصله كافي بين قلاب و اشخاص يا اشياء وجود داشته باشد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 32- رانندگان بالابر نبايد دستگاه را هنگام داشتن بار ترك كنند . فصل سوم - جرثقيل ها ساختمان جرثقيل</w:t>
      </w:r>
      <w:r w:rsidRPr="000F1FB4">
        <w:rPr>
          <w:rFonts w:ascii="IRANSans" w:hAnsi="IRANSans" w:cs="IRANSans"/>
          <w:color w:val="000000"/>
        </w:rPr>
        <w:br/>
      </w:r>
      <w:r w:rsidRPr="000F1FB4">
        <w:rPr>
          <w:rFonts w:ascii="IRANSans" w:hAnsi="IRANSans" w:cs="IRANSans"/>
          <w:color w:val="000000"/>
          <w:rtl/>
        </w:rPr>
        <w:t>ماده 33- كليه قطعات جرثقيل كه تحت كشش و فشار واقع ميشوند و ممكنست در معرض ضربه نيز قرار گيرند بايستي از فولاد يا فلز ديگري كه داراي مشخصات مشابه فولاد باشد ساخته شوند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 34- جرثقيل ها بايد نوعي ساخته شده باشند كه روغنكاري مطمئن و بازرسي قسمت هاي مختلف آن ميسر باشد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حفاظ قسمتهاي انتقال نيرو</w:t>
      </w:r>
      <w:r w:rsidRPr="000F1FB4">
        <w:rPr>
          <w:rFonts w:ascii="IRANSans" w:hAnsi="IRANSans" w:cs="IRANSans"/>
          <w:color w:val="000000"/>
        </w:rPr>
        <w:br/>
      </w:r>
      <w:r w:rsidRPr="000F1FB4">
        <w:rPr>
          <w:rFonts w:ascii="IRANSans" w:hAnsi="IRANSans" w:cs="IRANSans"/>
          <w:color w:val="000000"/>
          <w:rtl/>
        </w:rPr>
        <w:t>ماده 35- تمام چرخ دنده ها و ساير قسمتهاي متحرك كه براي انتقال نيرو بكار ميروند بايد طبق مقررات مربوطه داراي حفاظ باشند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الكترومغناطيس بالابرها</w:t>
      </w:r>
      <w:r w:rsidRPr="000F1FB4">
        <w:rPr>
          <w:rFonts w:ascii="IRANSans" w:hAnsi="IRANSans" w:cs="IRANSans"/>
          <w:color w:val="000000"/>
        </w:rPr>
        <w:br/>
      </w:r>
      <w:r w:rsidRPr="000F1FB4">
        <w:rPr>
          <w:rFonts w:ascii="IRANSans" w:hAnsi="IRANSans" w:cs="IRANSans"/>
          <w:color w:val="000000"/>
          <w:rtl/>
        </w:rPr>
        <w:t>ماده 36- هر گاه بالابري با الكترومغناطيس مجهز شده باشد بايد نكات زير اعايت شود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الف- مدار جريان الكترومغناطيس بايد بطور مطمئن نگهداري و حفاظت شده و مقاومت عايق اين مدار بطور منظم مورد آزمايش قرار گيرد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ب- كليدهاي كنترل ماگنت بايد طوري قرار گرفته و حفاظت شده باشند كه خود بخود امكان باز شدن آنها و بالنتيجه قطع جريان مدار موجود نباشد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ج- كابل مدار جريان الكترومغناطيس در موقع بالارفتن وپائين آمدن ماگنت بوسيله وزنه تعادل يا قرقره يا وسيله الكتريكي همواره در وضع كشيده شدن قرار گرفته باشد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 xml:space="preserve">ماده 37- ماگنت بلند كننده نبايد هرگز هنگام بيكاري آويزان باشد بلكه بايد روي زمين و يا در محل مخصوص خود قرار گيرد و در مواقعي كه جرثقيل براي كارهاي ديگر مورد استفاده قرار مي </w:t>
      </w:r>
      <w:r w:rsidRPr="000F1FB4">
        <w:rPr>
          <w:rFonts w:ascii="IRANSans" w:hAnsi="IRANSans" w:cs="IRANSans"/>
          <w:color w:val="000000"/>
          <w:rtl/>
        </w:rPr>
        <w:lastRenderedPageBreak/>
        <w:t>گيرد ماگنت آن بايد از قلاب باز شود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 38- بمنظور جلوگيري از ايجاد خطرات ناشي از سقوط بار در جرثقيل هاي مغناطيسي كه بعلت سوختن فيوز يا قطع جريان الكتريكي بوجود مي آيد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الف- هدايت ماگنت ها بايد توسط انبرها يا گيره هائي كه از جنس غير مغناطيسي ساخته شده انجام شود و كارگران هدايت كننده زير بار قرار نگيرند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ب- اشخاص وكارگران ديگربهيچوجه اجازه ايستادن وياعبورازنزديكي محلي كه جرثقيل مغناطيسي درآنجامشغول كاراست ندارند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راهرو براي جرثقيل هائي كه از پائين هدايت ميشوند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 39- در مورد جرثقيل هائي كه از پائين هدايت ميشوند بايد راهرو آزادي كه حداقل پهناي آن 90 سانتيمتر باشد در تمام طول مسير جرثقيل تعبيه نمود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اطاق جرثقيل</w:t>
      </w:r>
      <w:r w:rsidRPr="000F1FB4">
        <w:rPr>
          <w:rFonts w:ascii="IRANSans" w:hAnsi="IRANSans" w:cs="IRANSans"/>
          <w:color w:val="000000"/>
        </w:rPr>
        <w:br/>
      </w:r>
      <w:r w:rsidRPr="000F1FB4">
        <w:rPr>
          <w:rFonts w:ascii="IRANSans" w:hAnsi="IRANSans" w:cs="IRANSans"/>
          <w:color w:val="000000"/>
          <w:rtl/>
        </w:rPr>
        <w:t>ماده40- محل اطاق جرثقيل وطرزساختمان آن بايدطوري باشدكه راننده جرثقيل همواره بهترين ديدرابراي انجام عمليات داشته باشد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ماده41- در مواقعي كه رانندگان جرثقيل تسلط كامل به مسير بار نداشته باشند و مسير جرثقيل را نبينند بايد يك يا چند نفر علامت دهنده وجود داشته باشند كه بتوانند علامات لازم را براي انجام عمليات بدهند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ماده42- اطاق جرثقيل هائي كه در هواي آزاد كار ميكنند بايد محفوظ بوده و تمام اطراف آن داراي پنجره هائي كشوئي باشد پنجره هاي اطاق جرثقيل بايد بهترين ديد را براي راننده تأمين كند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جعبه ابزار</w:t>
      </w:r>
      <w:r w:rsidRPr="000F1FB4">
        <w:rPr>
          <w:rFonts w:ascii="IRANSans" w:hAnsi="IRANSans" w:cs="IRANSans"/>
          <w:color w:val="000000"/>
        </w:rPr>
        <w:br/>
      </w:r>
      <w:r w:rsidRPr="000F1FB4">
        <w:rPr>
          <w:rFonts w:ascii="IRANSans" w:hAnsi="IRANSans" w:cs="IRANSans"/>
          <w:color w:val="000000"/>
          <w:rtl/>
        </w:rPr>
        <w:t>ماده43- روغن دان و ساير ابزار و آچارهاي جرثقيل بايستي در جعبه هاي مخصوصي كه دائما" در اطاق جرثقيل يا كنار راهرو آن قرار داده شده نگهداري شوند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تخصص ومهارت رانندگان جرثقيل</w:t>
      </w:r>
      <w:r w:rsidRPr="000F1FB4">
        <w:rPr>
          <w:rFonts w:ascii="IRANSans" w:hAnsi="IRANSans" w:cs="IRANSans"/>
          <w:color w:val="000000"/>
        </w:rPr>
        <w:br/>
      </w:r>
      <w:r w:rsidRPr="000F1FB4">
        <w:rPr>
          <w:rFonts w:ascii="IRANSans" w:hAnsi="IRANSans" w:cs="IRANSans"/>
          <w:color w:val="000000"/>
          <w:rtl/>
        </w:rPr>
        <w:t>ماده44- فقط اشخاص زير حق راندن جرثقيل را دارند</w:t>
      </w:r>
      <w:r w:rsidRPr="000F1FB4">
        <w:rPr>
          <w:rFonts w:ascii="IRANSans" w:hAnsi="IRANSans" w:cs="IRANSans"/>
          <w:color w:val="000000"/>
        </w:rPr>
        <w:t>:</w:t>
      </w:r>
      <w:r w:rsidRPr="000F1FB4">
        <w:rPr>
          <w:rFonts w:ascii="IRANSans" w:hAnsi="IRANSans" w:cs="IRANSans"/>
          <w:color w:val="000000"/>
        </w:rPr>
        <w:br/>
        <w:t xml:space="preserve">1- </w:t>
      </w:r>
      <w:r w:rsidRPr="000F1FB4">
        <w:rPr>
          <w:rFonts w:ascii="IRANSans" w:hAnsi="IRANSans" w:cs="IRANSans"/>
          <w:color w:val="000000"/>
          <w:rtl/>
        </w:rPr>
        <w:t>رانندگان مجاز جرثقيل</w:t>
      </w:r>
      <w:r w:rsidRPr="000F1FB4">
        <w:rPr>
          <w:rFonts w:ascii="IRANSans" w:hAnsi="IRANSans" w:cs="IRANSans"/>
          <w:color w:val="000000"/>
        </w:rPr>
        <w:t>.</w:t>
      </w:r>
      <w:r w:rsidRPr="000F1FB4">
        <w:rPr>
          <w:rFonts w:ascii="IRANSans" w:hAnsi="IRANSans" w:cs="IRANSans"/>
          <w:color w:val="000000"/>
        </w:rPr>
        <w:br/>
        <w:t xml:space="preserve">2- </w:t>
      </w:r>
      <w:r w:rsidRPr="000F1FB4">
        <w:rPr>
          <w:rFonts w:ascii="IRANSans" w:hAnsi="IRANSans" w:cs="IRANSans"/>
          <w:color w:val="000000"/>
          <w:rtl/>
        </w:rPr>
        <w:t>بازرسان و تعميركاران جرثقيل</w:t>
      </w:r>
      <w:r w:rsidRPr="000F1FB4">
        <w:rPr>
          <w:rFonts w:ascii="IRANSans" w:hAnsi="IRANSans" w:cs="IRANSans"/>
          <w:color w:val="000000"/>
        </w:rPr>
        <w:t>.</w:t>
      </w:r>
      <w:r w:rsidRPr="000F1FB4">
        <w:rPr>
          <w:rFonts w:ascii="IRANSans" w:hAnsi="IRANSans" w:cs="IRANSans"/>
          <w:color w:val="000000"/>
        </w:rPr>
        <w:br/>
        <w:t xml:space="preserve">3- </w:t>
      </w:r>
      <w:r w:rsidRPr="000F1FB4">
        <w:rPr>
          <w:rFonts w:ascii="IRANSans" w:hAnsi="IRANSans" w:cs="IRANSans"/>
          <w:color w:val="000000"/>
          <w:rtl/>
        </w:rPr>
        <w:t>كارگراني كه لااقل دو هفته زير نظر راننده خبره و مسئول كارآموزي نموده باشند بطور كلي همه اين افراد بايد به وسائل مكانيكي و الكتريكي جرثقيل آشنائي داشته و همچنين به خطرات ناشي از حوادث مربوطه واقف باشند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 45- براي كارگران جرثقيل كه مشغول هدايت جرثقيل هستند استعمال دخانيات و خوردن و آشاميدن و مطالعه در حين كار ممنوع است</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ماده 46 - كساني ميتوانند در اطا قك جرثقيل يا كاميون جرثقيل دار بكار رانندگي اشتغال ورزند كه از نظر جسماني داراي اجازه مخصوص باشند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 47- راننده جرثقيل نبايد اجازه دهد كه كسي در روي با ر سوار شده و يا به قلاب و كابلهاي جرثقيل آويزان شده و با آن حمل شود</w:t>
      </w:r>
      <w:r w:rsidRPr="000F1FB4">
        <w:rPr>
          <w:rFonts w:ascii="IRANSans" w:hAnsi="IRANSans" w:cs="IRANSans"/>
          <w:color w:val="000000"/>
        </w:rPr>
        <w:t>.</w:t>
      </w:r>
    </w:p>
    <w:p w:rsidR="000F1FB4" w:rsidRPr="000F1FB4" w:rsidRDefault="000F1FB4" w:rsidP="000F1FB4">
      <w:pPr>
        <w:bidi/>
        <w:spacing w:before="100" w:beforeAutospacing="1" w:after="100" w:afterAutospacing="1"/>
        <w:rPr>
          <w:rFonts w:ascii="IRANSans" w:hAnsi="IRANSans" w:cs="IRANSans"/>
        </w:rPr>
      </w:pPr>
      <w:r w:rsidRPr="000F1FB4">
        <w:rPr>
          <w:rFonts w:ascii="IRANSans" w:hAnsi="IRANSans" w:cs="IRANSans"/>
          <w:b/>
          <w:bCs/>
          <w:color w:val="000000"/>
          <w:rtl/>
        </w:rPr>
        <w:lastRenderedPageBreak/>
        <w:t>فصل چهارم - جرثقيلهاي متحرك</w:t>
      </w:r>
      <w:r w:rsidRPr="000F1FB4">
        <w:rPr>
          <w:rFonts w:ascii="IRANSans" w:hAnsi="IRANSans" w:cs="IRANSans"/>
          <w:color w:val="000000"/>
        </w:rPr>
        <w:br/>
      </w:r>
      <w:r w:rsidRPr="000F1FB4">
        <w:rPr>
          <w:rFonts w:ascii="IRANSans" w:hAnsi="IRANSans" w:cs="IRANSans"/>
          <w:color w:val="000000"/>
          <w:rtl/>
        </w:rPr>
        <w:t>مقررات عمومي</w:t>
      </w:r>
      <w:r w:rsidRPr="000F1FB4">
        <w:rPr>
          <w:rFonts w:ascii="IRANSans" w:hAnsi="IRANSans" w:cs="IRANSans"/>
          <w:color w:val="000000"/>
        </w:rPr>
        <w:br/>
      </w:r>
      <w:r w:rsidRPr="000F1FB4">
        <w:rPr>
          <w:rFonts w:ascii="IRANSans" w:hAnsi="IRANSans" w:cs="IRANSans"/>
          <w:color w:val="000000"/>
          <w:rtl/>
        </w:rPr>
        <w:t>ماده 48- ساختمان - طرز كار و نگهداري جرثقيلهاي متحرك بايد طبق مقررات موضوعه در فصل دوم و سوم اين آئين نامه باشد،</w:t>
      </w:r>
      <w:r w:rsidRPr="000F1FB4">
        <w:rPr>
          <w:rFonts w:ascii="IRANSans" w:hAnsi="IRANSans" w:cs="IRANSans"/>
          <w:color w:val="000000"/>
        </w:rPr>
        <w:br/>
      </w:r>
      <w:r w:rsidRPr="000F1FB4">
        <w:rPr>
          <w:rFonts w:ascii="IRANSans" w:hAnsi="IRANSans" w:cs="IRANSans"/>
          <w:color w:val="000000"/>
          <w:rtl/>
        </w:rPr>
        <w:t>فضاي آزاد جرثقيل متحرك</w:t>
      </w:r>
      <w:r w:rsidRPr="000F1FB4">
        <w:rPr>
          <w:rFonts w:ascii="IRANSans" w:hAnsi="IRANSans" w:cs="IRANSans"/>
          <w:color w:val="000000"/>
        </w:rPr>
        <w:br/>
      </w:r>
      <w:r w:rsidRPr="000F1FB4">
        <w:rPr>
          <w:rFonts w:ascii="IRANSans" w:hAnsi="IRANSans" w:cs="IRANSans"/>
          <w:color w:val="000000"/>
          <w:rtl/>
        </w:rPr>
        <w:t>ماده 49- طرح ونصب جر ثقيل متحرك بايد نوعي باشد كه هميشه فاصله كافي بين قسمتهاي نامبرده در زير وجود داشته باشد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الف - بين بلندترين نقطه جرثقيل و هر نوع حائل و بنائي كه بالاي آن قرارگرفته</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ب- بين هر قسمت از جرثقيل با ديوارها ـ ستونها يا ساير قطعات و اسكلتها ثابت</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ج- بين دوانتهاي جرثقيل و دو انتهاي ريلهاي مسير آن</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ضريب اطمينان</w:t>
      </w:r>
      <w:r w:rsidRPr="000F1FB4">
        <w:rPr>
          <w:rFonts w:ascii="IRANSans" w:hAnsi="IRANSans" w:cs="IRANSans"/>
          <w:color w:val="000000"/>
        </w:rPr>
        <w:br/>
      </w:r>
      <w:r w:rsidRPr="000F1FB4">
        <w:rPr>
          <w:rFonts w:ascii="IRANSans" w:hAnsi="IRANSans" w:cs="IRANSans"/>
          <w:color w:val="000000"/>
          <w:rtl/>
        </w:rPr>
        <w:t>ماده 50- در محاسبه ساختمان جرثقيل هاي متحرك به فرض وجود حداكثر بار در سختترين شرايط بايد ضريب اطميناني براي هر قسمت به شرح زير درنظر گرفت</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الف - ضريب اطمينان 3 براي قلاب بلند كننده د رصورتي كه با دست كار كند</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ب- ضريب اطمينان 4 براي قلاب بلند كننده در صورتي كه با موتور كار كند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ج- ضريب اطمينان 5 براي قلاب بلند كننده در صورتي كه با مواد خطرناك مانند آهن مذاب و مواد خورنده و غيره بلند كند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د- ضريب اطمينان 6 براي كابل بلند كننده جرثقيل</w:t>
      </w:r>
      <w:r w:rsidRPr="000F1FB4">
        <w:rPr>
          <w:rFonts w:ascii="IRANSans" w:hAnsi="IRANSans" w:cs="IRANSans"/>
          <w:color w:val="000000"/>
        </w:rPr>
        <w:t xml:space="preserve"> .</w:t>
      </w:r>
      <w:r w:rsidRPr="000F1FB4">
        <w:rPr>
          <w:rFonts w:ascii="IRANSans" w:hAnsi="IRANSans" w:cs="IRANSans"/>
          <w:color w:val="000000"/>
        </w:rPr>
        <w:br/>
      </w:r>
      <w:r w:rsidRPr="000F1FB4">
        <w:rPr>
          <w:rFonts w:ascii="IRANSans" w:hAnsi="IRANSans" w:cs="IRANSans"/>
          <w:color w:val="000000"/>
          <w:rtl/>
        </w:rPr>
        <w:t>و- (( (( 4-براي قطعات اسكلت فلزي جرثقيل</w:t>
      </w:r>
      <w:r w:rsidRPr="000F1FB4">
        <w:rPr>
          <w:rFonts w:ascii="IRANSans" w:hAnsi="IRANSans" w:cs="IRANSans"/>
          <w:color w:val="000000"/>
        </w:rPr>
        <w:br/>
      </w:r>
      <w:r w:rsidRPr="000F1FB4">
        <w:rPr>
          <w:rFonts w:ascii="IRANSans" w:hAnsi="IRANSans" w:cs="IRANSans"/>
          <w:color w:val="000000"/>
          <w:rtl/>
        </w:rPr>
        <w:t>فشار باد</w:t>
      </w:r>
      <w:r w:rsidRPr="000F1FB4">
        <w:rPr>
          <w:rFonts w:ascii="IRANSans" w:hAnsi="IRANSans" w:cs="IRANSans"/>
          <w:color w:val="000000"/>
        </w:rPr>
        <w:br/>
      </w:r>
      <w:r w:rsidRPr="000F1FB4">
        <w:rPr>
          <w:rFonts w:ascii="IRANSans" w:hAnsi="IRANSans" w:cs="IRANSans"/>
          <w:color w:val="000000"/>
          <w:rtl/>
        </w:rPr>
        <w:t>ماده 51- جرثقيل هائيكه در هواي آزاد كار ميكنند بايد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الف - براي فشار حداكثر باد در محل محاسبه شود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ب- با لوازم احتياطي از قبيل ترمز چرخها ـ كفش ريلها گيره هاي مخصوص براي نگهداري چرخها و ساير لوازم احتياطي به</w:t>
      </w:r>
      <w:r w:rsidRPr="000F1FB4">
        <w:rPr>
          <w:rFonts w:ascii="IRANSans" w:hAnsi="IRANSans" w:cs="IRANSans"/>
          <w:color w:val="000000"/>
        </w:rPr>
        <w:br/>
      </w:r>
      <w:r w:rsidRPr="000F1FB4">
        <w:rPr>
          <w:rFonts w:ascii="IRANSans" w:hAnsi="IRANSans" w:cs="IRANSans"/>
          <w:color w:val="000000"/>
          <w:rtl/>
        </w:rPr>
        <w:t>طوري مجهز شده باشد كه اين لوازم احتياطي بتواند در مقابل بزرگترين فشار باد ممكنه در محل مقاومت نمايد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شاسي جرثقيل</w:t>
      </w:r>
      <w:r w:rsidRPr="000F1FB4">
        <w:rPr>
          <w:rFonts w:ascii="IRANSans" w:hAnsi="IRANSans" w:cs="IRANSans"/>
          <w:color w:val="000000"/>
        </w:rPr>
        <w:br/>
      </w:r>
      <w:r w:rsidRPr="000F1FB4">
        <w:rPr>
          <w:rFonts w:ascii="IRANSans" w:hAnsi="IRANSans" w:cs="IRANSans"/>
          <w:color w:val="000000"/>
          <w:rtl/>
        </w:rPr>
        <w:t>ماده 52- شاسي و قطعات حمال جرثقيل و همچنين پايه هاي نگهدارنده اطاق راننده و يا ترمزهاي نگهدارنده محور محرك جرثقيلها بايد كلا جوش و يا به شاسي پرچ شده باشند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لبه براي محافظت ارابه جرثقيل</w:t>
      </w:r>
      <w:r w:rsidRPr="000F1FB4">
        <w:rPr>
          <w:rFonts w:ascii="IRANSans" w:hAnsi="IRANSans" w:cs="IRANSans"/>
          <w:color w:val="000000"/>
        </w:rPr>
        <w:br/>
      </w:r>
      <w:r w:rsidRPr="000F1FB4">
        <w:rPr>
          <w:rFonts w:ascii="IRANSans" w:hAnsi="IRANSans" w:cs="IRANSans"/>
          <w:color w:val="000000"/>
          <w:rtl/>
        </w:rPr>
        <w:t>ماده 53- شاسي ارابه ها و دو انتهاي پل جرثقيل متحرك بايد داراي دو لبه پيش آمده حفاظتي محكم باشد تا در اثر بريدن محور چرخهاي ارابه و يا شكستن اين جرخها از سقوط ارابه جلوگيري گردد</w:t>
      </w:r>
      <w:r w:rsidRPr="000F1FB4">
        <w:rPr>
          <w:rFonts w:ascii="IRANSans" w:hAnsi="IRANSans" w:cs="IRANSans"/>
          <w:color w:val="000000"/>
        </w:rPr>
        <w:t>.</w:t>
      </w:r>
      <w:r w:rsidRPr="000F1FB4">
        <w:rPr>
          <w:rFonts w:ascii="IRANSans" w:hAnsi="IRANSans" w:cs="IRANSans"/>
          <w:color w:val="000000"/>
        </w:rPr>
        <w:br/>
      </w:r>
      <w:r w:rsidRPr="000F1FB4">
        <w:rPr>
          <w:rFonts w:ascii="IRANSans" w:hAnsi="IRANSans" w:cs="IRANSans"/>
          <w:color w:val="000000"/>
          <w:rtl/>
        </w:rPr>
        <w:t>ماده 54- كليه جرثقيلهاي متحرك بايد داراي لوازم استحفاظي مخصوص باشند كه هر گاه يكي از چرخهاي معلق ويا چرخ دنده ها شكست و يا شل شد ازافتادن آنها به پائين جلوگيري كند</w:t>
      </w:r>
      <w:r w:rsidRPr="000F1FB4">
        <w:rPr>
          <w:rFonts w:ascii="IRANSans" w:hAnsi="IRANSans" w:cs="IRANSans"/>
          <w:color w:val="000000"/>
        </w:rPr>
        <w:t xml:space="preserve"> .</w:t>
      </w:r>
    </w:p>
    <w:p w:rsidR="000F1FB4" w:rsidRPr="000F1FB4" w:rsidRDefault="000F1FB4" w:rsidP="000F1FB4">
      <w:pPr>
        <w:bidi/>
        <w:spacing w:before="100" w:beforeAutospacing="1" w:after="100" w:afterAutospacing="1"/>
        <w:rPr>
          <w:rFonts w:ascii="IRANSans" w:hAnsi="IRANSans" w:cs="IRANSans"/>
        </w:rPr>
      </w:pPr>
      <w:r w:rsidRPr="000F1FB4">
        <w:rPr>
          <w:rFonts w:ascii="IRANSans" w:hAnsi="IRANSans" w:cs="IRANSans"/>
          <w:rtl/>
        </w:rPr>
        <w:lastRenderedPageBreak/>
        <w:t>قلاب حفاظتي جرثقيل هاي يك ريلي</w:t>
      </w:r>
      <w:r w:rsidRPr="000F1FB4">
        <w:rPr>
          <w:rFonts w:ascii="IRANSans" w:hAnsi="IRANSans" w:cs="IRANSans"/>
        </w:rPr>
        <w:br/>
      </w:r>
      <w:r w:rsidRPr="000F1FB4">
        <w:rPr>
          <w:rFonts w:ascii="IRANSans" w:hAnsi="IRANSans" w:cs="IRANSans"/>
          <w:rtl/>
        </w:rPr>
        <w:t>ماده 55- جرثقيلهاي يك ريلي مجهز به حلقه هاي گردان بايد داراي يك يا چند مهار حفاظتي باشد كه بتواند در صورت بريده شدن زنجير بار را نگهدار ي نمايد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شاسي ارابه جرثقيل هاي متحرك يك ريلي</w:t>
      </w:r>
      <w:r w:rsidRPr="000F1FB4">
        <w:rPr>
          <w:rFonts w:ascii="IRANSans" w:hAnsi="IRANSans" w:cs="IRANSans"/>
        </w:rPr>
        <w:br/>
      </w:r>
      <w:r w:rsidRPr="000F1FB4">
        <w:rPr>
          <w:rFonts w:ascii="IRANSans" w:hAnsi="IRANSans" w:cs="IRANSans"/>
          <w:rtl/>
        </w:rPr>
        <w:t>ماده 56- شاسي ارابه جرثقيلهاي يك ريلي بايد به قسمي محافظت شده باشد كه احتمال تغيير شكل در آن نرود</w:t>
      </w:r>
      <w:r w:rsidRPr="000F1FB4">
        <w:rPr>
          <w:rFonts w:ascii="IRANSans" w:hAnsi="IRANSans" w:cs="IRANSans"/>
        </w:rPr>
        <w:t>.</w:t>
      </w:r>
      <w:r w:rsidRPr="000F1FB4">
        <w:rPr>
          <w:rFonts w:ascii="IRANSans" w:hAnsi="IRANSans" w:cs="IRANSans"/>
        </w:rPr>
        <w:br/>
      </w:r>
      <w:r w:rsidRPr="000F1FB4">
        <w:rPr>
          <w:rFonts w:ascii="IRANSans" w:hAnsi="IRANSans" w:cs="IRANSans"/>
          <w:rtl/>
        </w:rPr>
        <w:t>وسائل نگهدارنده ضربه گير و حفاظ اطراف ارابه جرثقيل هاي متحرك</w:t>
      </w:r>
      <w:r w:rsidRPr="000F1FB4">
        <w:rPr>
          <w:rFonts w:ascii="IRANSans" w:hAnsi="IRANSans" w:cs="IRANSans"/>
        </w:rPr>
        <w:br/>
      </w:r>
      <w:r w:rsidRPr="000F1FB4">
        <w:rPr>
          <w:rFonts w:ascii="IRANSans" w:hAnsi="IRANSans" w:cs="IRANSans"/>
          <w:rtl/>
        </w:rPr>
        <w:t>ماده 57- جرثقيل هاي متحرك بايد با لوازم زير مجهز باشند</w:t>
      </w:r>
      <w:r w:rsidRPr="000F1FB4">
        <w:rPr>
          <w:rFonts w:ascii="IRANSans" w:hAnsi="IRANSans" w:cs="IRANSans"/>
        </w:rPr>
        <w:t>:</w:t>
      </w:r>
      <w:r w:rsidRPr="000F1FB4">
        <w:rPr>
          <w:rFonts w:ascii="IRANSans" w:hAnsi="IRANSans" w:cs="IRANSans"/>
        </w:rPr>
        <w:br/>
      </w:r>
      <w:r w:rsidRPr="000F1FB4">
        <w:rPr>
          <w:rFonts w:ascii="IRANSans" w:hAnsi="IRANSans" w:cs="IRANSans"/>
          <w:rtl/>
        </w:rPr>
        <w:t>الف - انتهاي ريلهائيكه جرثقيل روي آنها حركت ميكند و همچنين ريلهائيكه پل متحرك روي آنها رفت و آمد مي نمايد بايد يا به شكل منحني بالا آورده شود يا ضربه گيرها ي مناسبي روي ريلها نصب گردد به نحويكه حداقل ارتفاع انحاء ريلها يا ارتفاع ضربه گيرها برابر بلندي محور چرخها ي متحرك باشد</w:t>
      </w:r>
      <w:r w:rsidRPr="000F1FB4">
        <w:rPr>
          <w:rFonts w:ascii="IRANSans" w:hAnsi="IRANSans" w:cs="IRANSans"/>
        </w:rPr>
        <w:t>.</w:t>
      </w:r>
      <w:r w:rsidRPr="000F1FB4">
        <w:rPr>
          <w:rFonts w:ascii="IRANSans" w:hAnsi="IRANSans" w:cs="IRANSans"/>
        </w:rPr>
        <w:br/>
      </w:r>
      <w:r w:rsidRPr="000F1FB4">
        <w:rPr>
          <w:rFonts w:ascii="IRANSans" w:hAnsi="IRANSans" w:cs="IRANSans"/>
          <w:rtl/>
        </w:rPr>
        <w:t>ب - چرخهاي پل متحرك و چرخهاي پايه هاي پل و چرخهاي اطاق فرمان يا ارابه و غيره بايد داراي حفاظ مناسبي باشند كه از طرفين پائينتر از سطح ريلها و از جلو تا محاذات امتداد داشته باشند . اين حفا ظ ها بايد به شكلي تعبيه شده باشد كه از نزديك شدن دست و پا به قسمتهاي گردنده در موقع حركت جلوگيري نمايد</w:t>
      </w:r>
      <w:r w:rsidRPr="000F1FB4">
        <w:rPr>
          <w:rFonts w:ascii="IRANSans" w:hAnsi="IRANSans" w:cs="IRANSans"/>
        </w:rPr>
        <w:t>.</w:t>
      </w:r>
      <w:r w:rsidRPr="000F1FB4">
        <w:rPr>
          <w:rFonts w:ascii="IRANSans" w:hAnsi="IRANSans" w:cs="IRANSans"/>
        </w:rPr>
        <w:br/>
      </w:r>
      <w:r w:rsidRPr="000F1FB4">
        <w:rPr>
          <w:rFonts w:ascii="IRANSans" w:hAnsi="IRANSans" w:cs="IRANSans"/>
          <w:rtl/>
        </w:rPr>
        <w:t>مسير حركت جرثقيل هاي يك ريلي</w:t>
      </w:r>
      <w:r w:rsidRPr="000F1FB4">
        <w:rPr>
          <w:rFonts w:ascii="IRANSans" w:hAnsi="IRANSans" w:cs="IRANSans"/>
        </w:rPr>
        <w:br/>
      </w:r>
      <w:r w:rsidRPr="000F1FB4">
        <w:rPr>
          <w:rFonts w:ascii="IRANSans" w:hAnsi="IRANSans" w:cs="IRANSans"/>
          <w:rtl/>
        </w:rPr>
        <w:t>ماده 58- مسير حركت جرثقيلهاي يك ريلي بايد بايد طوري تعبيه شده باشد كه جرثقيل به خودي خود نتواند روي يك انشعاب آزادوارد شود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 59- در صورتي كه جرثقيل يك ريلي در مسيرهاي مختلف حركت كندبايد ضامن مطمئن بريا تنظيم دقيق مسيرهاي ان پيش بيني شده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راهرو جرثقيل هيا يك ريلي</w:t>
      </w:r>
      <w:r w:rsidRPr="000F1FB4">
        <w:rPr>
          <w:rFonts w:ascii="IRANSans" w:hAnsi="IRANSans" w:cs="IRANSans"/>
        </w:rPr>
        <w:br/>
      </w:r>
      <w:r w:rsidRPr="000F1FB4">
        <w:rPr>
          <w:rFonts w:ascii="IRANSans" w:hAnsi="IRANSans" w:cs="IRANSans"/>
          <w:rtl/>
        </w:rPr>
        <w:t>ماده 60- زير جرثقيلهاي يك ريلي لازم است راهرو مناسبي كه رو طرفش به طور مشخص و ابل رويت حط كشي شده باشد تعبيه شود</w:t>
      </w:r>
      <w:r w:rsidRPr="000F1FB4">
        <w:rPr>
          <w:rFonts w:ascii="IRANSans" w:hAnsi="IRANSans" w:cs="IRANSans"/>
        </w:rPr>
        <w:t>.</w:t>
      </w:r>
      <w:r w:rsidRPr="000F1FB4">
        <w:rPr>
          <w:rFonts w:ascii="IRANSans" w:hAnsi="IRANSans" w:cs="IRANSans"/>
        </w:rPr>
        <w:br/>
      </w:r>
      <w:r w:rsidRPr="000F1FB4">
        <w:rPr>
          <w:rFonts w:ascii="IRANSans" w:hAnsi="IRANSans" w:cs="IRANSans"/>
          <w:rtl/>
        </w:rPr>
        <w:t>سكوها و گذرگاهها</w:t>
      </w:r>
      <w:r w:rsidRPr="000F1FB4">
        <w:rPr>
          <w:rFonts w:ascii="IRANSans" w:hAnsi="IRANSans" w:cs="IRANSans"/>
        </w:rPr>
        <w:br/>
      </w:r>
      <w:r w:rsidRPr="000F1FB4">
        <w:rPr>
          <w:rFonts w:ascii="IRANSans" w:hAnsi="IRANSans" w:cs="IRANSans"/>
          <w:rtl/>
        </w:rPr>
        <w:t>ماده 61- جرثقيلهاي متحرك بايد داراي ضمائم زير باشند</w:t>
      </w:r>
      <w:r w:rsidRPr="000F1FB4">
        <w:rPr>
          <w:rFonts w:ascii="IRANSans" w:hAnsi="IRANSans" w:cs="IRANSans"/>
        </w:rPr>
        <w:t>.</w:t>
      </w:r>
      <w:r w:rsidRPr="000F1FB4">
        <w:rPr>
          <w:rFonts w:ascii="IRANSans" w:hAnsi="IRANSans" w:cs="IRANSans"/>
        </w:rPr>
        <w:br/>
      </w:r>
      <w:r w:rsidRPr="000F1FB4">
        <w:rPr>
          <w:rFonts w:ascii="IRANSans" w:hAnsi="IRANSans" w:cs="IRANSans"/>
          <w:rtl/>
        </w:rPr>
        <w:t>الف - نرد بامهاي ثابت يا معلق كه هر لحظه به طور مطمئن بتوان به وسيله آنها از زمين به اطاق فرمان و از آنجا به پل جرثقيل متحرك دسترسي پيدا كرد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ب- سكوها يا گذرگاههائي به پهناي حداقل 45 سانتي متر در امتداد دو طرف پل و درتمام طول آن</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ج- سكوها و يا گذرگاههاي به پهناي 30 سانتي متر در دو انتهاي ارابه جرثقيل ودر امتداد عمود بر راهرو مربوط به پل</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د- در صورتي كه تعبيه راهرو مطمئن و مناسبي در دو انتهاي اطاق فرمان يا ارابه جرثقيل ممكن نباشد لازم است راهروئي به پنهاي حداقل 38 سانتي متر در دو انتهاي پل متحرك جرثقيل ود ر امتداد عرضي پل تعبيه شود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lastRenderedPageBreak/>
        <w:t>به طور كلي سكوها و راهروهاي جرثقيل هاي متحرك بايد محكم ساخته و به طور متناسب كار گذاشته شده باشد و اطراف آن نرده حفاظتي تعبيه گردد</w:t>
      </w:r>
      <w:r w:rsidRPr="000F1FB4">
        <w:rPr>
          <w:rFonts w:ascii="IRANSans" w:hAnsi="IRANSans" w:cs="IRANSans"/>
        </w:rPr>
        <w:t>.</w:t>
      </w:r>
      <w:r w:rsidRPr="000F1FB4">
        <w:rPr>
          <w:rFonts w:ascii="IRANSans" w:hAnsi="IRANSans" w:cs="IRANSans"/>
        </w:rPr>
        <w:br/>
      </w:r>
      <w:r w:rsidRPr="000F1FB4">
        <w:rPr>
          <w:rFonts w:ascii="IRANSans" w:hAnsi="IRANSans" w:cs="IRANSans"/>
          <w:rtl/>
        </w:rPr>
        <w:t>ماده 62- در ساختمانهاي جديدي كه جرثقيل متحرك در ان كار گذاشته ميشود حداقل فاصله بين كف راهرو جرثقيل و ياسكوي پل و سكوي ارابه جرثقيل متحرك يا هر نوع بنا يا حايلي كه در بالاي آن قرار گرفته است نبايد كمتر از دو متر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63- فاصله بين راهرو پل متحرك و خر پاي حامل جرثقيل بايد از 20 سانتي متر كمتر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64- صفحات كف راهر و يا سكوي پل متحرك كه در هواي آزاد كار ميكند بايد داراي فواصلي جهت خارج شدن آب باشد . عرض اين فواصل نبايد از 6 ميلي متر بيشتر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65- اگر راهرو و يا سكوي معمولي جرثقيل متحرك داراي محل مطمئني براي تعويض و يا تعمير چرخهاي ارابه انتهائي نباشد بايد سكوي مخصوصي براي انجام اين منظور تعبيه نمود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66- در كنارپايه هاي جر ثقيل با دروازه متحرك و موازي با ريلهاي مسير آن بايستي دو راهرو ساخته شود به طوري كه اين راهرو ها كاملا بدون مانع بوده و پهناي آن ها حداقل 75 سانتي متر و طول آنها تا انتهاي مسير جرثقيل ادامه داشته باشد</w:t>
      </w:r>
      <w:r w:rsidRPr="000F1FB4">
        <w:rPr>
          <w:rFonts w:ascii="IRANSans" w:hAnsi="IRANSans" w:cs="IRANSans"/>
        </w:rPr>
        <w:t>.</w:t>
      </w:r>
      <w:r w:rsidRPr="000F1FB4">
        <w:rPr>
          <w:rFonts w:ascii="IRANSans" w:hAnsi="IRANSans" w:cs="IRANSans"/>
        </w:rPr>
        <w:br/>
      </w:r>
      <w:r w:rsidRPr="000F1FB4">
        <w:rPr>
          <w:rFonts w:ascii="IRANSans" w:hAnsi="IRANSans" w:cs="IRANSans"/>
          <w:rtl/>
        </w:rPr>
        <w:t>اطاق يا كابين فرمان</w:t>
      </w:r>
      <w:r w:rsidRPr="000F1FB4">
        <w:rPr>
          <w:rFonts w:ascii="IRANSans" w:hAnsi="IRANSans" w:cs="IRANSans"/>
        </w:rPr>
        <w:br/>
      </w:r>
      <w:r w:rsidRPr="000F1FB4">
        <w:rPr>
          <w:rFonts w:ascii="IRANSans" w:hAnsi="IRANSans" w:cs="IRANSans"/>
          <w:rtl/>
        </w:rPr>
        <w:t>ماده 67- جرثقيلهاي متحركي كه هدايت آنها از روي خود جرثقيل به وسيله راننده انجام ميشود بايستي مجهز به اطاق يا كابين فرمان براي راننده بوده و كليه وسايل فرمان در اين اطاق قرار گرفته باشند اين اطاق بايد داراي مشخصات زير باشد</w:t>
      </w:r>
      <w:r w:rsidRPr="000F1FB4">
        <w:rPr>
          <w:rFonts w:ascii="IRANSans" w:hAnsi="IRANSans" w:cs="IRANSans"/>
        </w:rPr>
        <w:t>:</w:t>
      </w:r>
      <w:r w:rsidRPr="000F1FB4">
        <w:rPr>
          <w:rFonts w:ascii="IRANSans" w:hAnsi="IRANSans" w:cs="IRANSans"/>
        </w:rPr>
        <w:br/>
      </w:r>
      <w:r w:rsidRPr="000F1FB4">
        <w:rPr>
          <w:rFonts w:ascii="IRANSans" w:hAnsi="IRANSans" w:cs="IRANSans"/>
          <w:rtl/>
        </w:rPr>
        <w:t>الف - از موادي ساخته شده باشد كه درمقابل آتش سوزي مقاومت داشته و در صورتي كه در هواي آزاد كار كند در مقابل عوامل جوي محفوظ باشد</w:t>
      </w:r>
      <w:r w:rsidRPr="000F1FB4">
        <w:rPr>
          <w:rFonts w:ascii="IRANSans" w:hAnsi="IRANSans" w:cs="IRANSans"/>
        </w:rPr>
        <w:t>.</w:t>
      </w:r>
      <w:r w:rsidRPr="000F1FB4">
        <w:rPr>
          <w:rFonts w:ascii="IRANSans" w:hAnsi="IRANSans" w:cs="IRANSans"/>
        </w:rPr>
        <w:br/>
      </w:r>
      <w:r w:rsidRPr="000F1FB4">
        <w:rPr>
          <w:rFonts w:ascii="IRANSans" w:hAnsi="IRANSans" w:cs="IRANSans"/>
          <w:rtl/>
        </w:rPr>
        <w:t>ب- طوري قرار گرفته و مجهز شده باشد كه راننده بتواند از محل كار خود تمام اطراف و محوطه عمليات كار را زير نظر گرفته و حتي موقعي كه لازم باشد به خارج اطاق خم شود خطري براي او پيش نيايد</w:t>
      </w:r>
      <w:r w:rsidRPr="000F1FB4">
        <w:rPr>
          <w:rFonts w:ascii="IRANSans" w:hAnsi="IRANSans" w:cs="IRANSans"/>
        </w:rPr>
        <w:t>.</w:t>
      </w:r>
      <w:r w:rsidRPr="000F1FB4">
        <w:rPr>
          <w:rFonts w:ascii="IRANSans" w:hAnsi="IRANSans" w:cs="IRANSans"/>
        </w:rPr>
        <w:br/>
      </w:r>
      <w:r w:rsidRPr="000F1FB4">
        <w:rPr>
          <w:rFonts w:ascii="IRANSans" w:hAnsi="IRANSans" w:cs="IRANSans"/>
          <w:rtl/>
        </w:rPr>
        <w:t>ج- نوعي تعبيه و مجهز شده باشد كه راننده را در مقابل مواد سوزاننده و خورنده محفوظ باشد بعلاوه مجهز به لوازم استحفاظي در مقابل تمام خطرات ناشيه باشد</w:t>
      </w:r>
      <w:r w:rsidRPr="000F1FB4">
        <w:rPr>
          <w:rFonts w:ascii="IRANSans" w:hAnsi="IRANSans" w:cs="IRANSans"/>
        </w:rPr>
        <w:t>.</w:t>
      </w:r>
      <w:r w:rsidRPr="000F1FB4">
        <w:rPr>
          <w:rFonts w:ascii="IRANSans" w:hAnsi="IRANSans" w:cs="IRANSans"/>
        </w:rPr>
        <w:br/>
      </w:r>
      <w:r w:rsidRPr="000F1FB4">
        <w:rPr>
          <w:rFonts w:ascii="IRANSans" w:hAnsi="IRANSans" w:cs="IRANSans"/>
          <w:rtl/>
        </w:rPr>
        <w:t>د- نوعي ساخته و مجهز شده باشد كه راننده را در مقابل تشعشعات خطرناك و دود و بخارات سمي و گازهاي مضر محافظت نمايد</w:t>
      </w:r>
      <w:r w:rsidRPr="000F1FB4">
        <w:rPr>
          <w:rFonts w:ascii="IRANSans" w:hAnsi="IRANSans" w:cs="IRANSans"/>
        </w:rPr>
        <w:t>.</w:t>
      </w:r>
      <w:r w:rsidRPr="000F1FB4">
        <w:rPr>
          <w:rFonts w:ascii="IRANSans" w:hAnsi="IRANSans" w:cs="IRANSans"/>
        </w:rPr>
        <w:br/>
      </w:r>
      <w:r w:rsidRPr="000F1FB4">
        <w:rPr>
          <w:rFonts w:ascii="IRANSans" w:hAnsi="IRANSans" w:cs="IRANSans"/>
          <w:rtl/>
        </w:rPr>
        <w:t>ه - نوعي ساخته و درجاي خود سوار شده باشد كه كمترين لرزش و ارتعاش را داشته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68- در صورتي كه در اطاق فرمان بيش از 30 سانتي متر از راهرو مربوط بالاتر باشد بايد پله هاي فلزي ثابتي كه به راحتي عبور را ميسر سازد تعبيه شود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 69- در اطاق فرمان جرثقيل متحرك بايد هميشه يك سطل پر از ماسه و يك دستگاه اطفاء حريقي كه ماده خاموش كننده آن عايق الكتريسته باشد جهت فرو نشاندن آتش در دسترس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70 - ارابه هاي جرثقيل هاي متحرك بايد داراي كف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حفاظت محور چرخهاي پل جرثقيل</w:t>
      </w:r>
      <w:r w:rsidRPr="000F1FB4">
        <w:rPr>
          <w:rFonts w:ascii="IRANSans" w:hAnsi="IRANSans" w:cs="IRANSans"/>
        </w:rPr>
        <w:br/>
      </w:r>
      <w:r w:rsidRPr="000F1FB4">
        <w:rPr>
          <w:rFonts w:ascii="IRANSans" w:hAnsi="IRANSans" w:cs="IRANSans"/>
          <w:rtl/>
        </w:rPr>
        <w:t xml:space="preserve">ماده 71- تمام قسمتهاي بر جسته محور چرخهاي پل جرثقيل بايد به طور مناسب و مطمئن وسيله </w:t>
      </w:r>
      <w:r w:rsidRPr="000F1FB4">
        <w:rPr>
          <w:rFonts w:ascii="IRANSans" w:hAnsi="IRANSans" w:cs="IRANSans"/>
          <w:rtl/>
        </w:rPr>
        <w:lastRenderedPageBreak/>
        <w:t>حفا ظ هاي استاندارد پوشيده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لوازم الكتريكي</w:t>
      </w:r>
      <w:r w:rsidRPr="000F1FB4">
        <w:rPr>
          <w:rFonts w:ascii="IRANSans" w:hAnsi="IRANSans" w:cs="IRANSans"/>
        </w:rPr>
        <w:br/>
      </w:r>
      <w:r w:rsidRPr="000F1FB4">
        <w:rPr>
          <w:rFonts w:ascii="IRANSans" w:hAnsi="IRANSans" w:cs="IRANSans"/>
          <w:rtl/>
        </w:rPr>
        <w:t>ماده72- علاوه بركليد اصلي حركت كه در اطاق فرمان قرار گرفته بايد در قسمت بالاي اطاق فرمان از نقطه اي كه بتوان از روي راهرو براحتي به آن دسترسي پيدا كرد يك كليد اصلي ضامن دار ديگري براي قطع جريان برق تعبيه نمود</w:t>
      </w:r>
      <w:r w:rsidRPr="000F1FB4">
        <w:rPr>
          <w:rFonts w:ascii="IRANSans" w:hAnsi="IRANSans" w:cs="IRANSans"/>
        </w:rPr>
        <w:t>.</w:t>
      </w:r>
      <w:r w:rsidRPr="000F1FB4">
        <w:rPr>
          <w:rFonts w:ascii="IRANSans" w:hAnsi="IRANSans" w:cs="IRANSans"/>
        </w:rPr>
        <w:br/>
      </w:r>
      <w:r w:rsidRPr="000F1FB4">
        <w:rPr>
          <w:rFonts w:ascii="IRANSans" w:hAnsi="IRANSans" w:cs="IRANSans"/>
          <w:rtl/>
        </w:rPr>
        <w:t>علاوه بر دو كليد فوق الذكر يك كليد ضامن دار مخصوص ديگري كه روي آن عبارت (كليد جرثقيل قيد) شده باشد بايستي طوري قرار داد كه از سطح زمين به آساني بتوان به آن دسترسي داشت اين كليد مخصوصا" بايد برق كليه قسمتهاي جرثقيل را كنترل نموده و در موارد لزوم بتواند جريان برق را در تمام مدار جرثقيل قطع كند</w:t>
      </w:r>
      <w:r w:rsidRPr="000F1FB4">
        <w:rPr>
          <w:rFonts w:ascii="IRANSans" w:hAnsi="IRANSans" w:cs="IRANSans"/>
        </w:rPr>
        <w:t>.</w:t>
      </w:r>
      <w:r w:rsidRPr="000F1FB4">
        <w:rPr>
          <w:rFonts w:ascii="IRANSans" w:hAnsi="IRANSans" w:cs="IRANSans"/>
        </w:rPr>
        <w:br/>
      </w:r>
      <w:r w:rsidRPr="000F1FB4">
        <w:rPr>
          <w:rFonts w:ascii="IRANSans" w:hAnsi="IRANSans" w:cs="IRANSans"/>
          <w:rtl/>
        </w:rPr>
        <w:t>ماده73- تمام اهرمها و دسته هاي فرمان كه بوسيله آنها حركتهاي مختلف جرثقيل كنترل مي شود بايد پس از رها كردن بطور خودكار به محل اوليه برگشته و حركت مربوطه را متوقف نمايد</w:t>
      </w:r>
      <w:r w:rsidRPr="000F1FB4">
        <w:rPr>
          <w:rFonts w:ascii="IRANSans" w:hAnsi="IRANSans" w:cs="IRANSans"/>
        </w:rPr>
        <w:t>.</w:t>
      </w:r>
      <w:r w:rsidRPr="000F1FB4">
        <w:rPr>
          <w:rFonts w:ascii="IRANSans" w:hAnsi="IRANSans" w:cs="IRANSans"/>
        </w:rPr>
        <w:br/>
      </w:r>
      <w:r w:rsidRPr="000F1FB4">
        <w:rPr>
          <w:rFonts w:ascii="IRANSans" w:hAnsi="IRANSans" w:cs="IRANSans"/>
          <w:rtl/>
        </w:rPr>
        <w:t>ماده74- اهرمهاي كنترل حركتهاي جرثقيل متحرك بايدطوري قرارگرفته باشدكه راننده بتواندبه آساني امتدادتغييرمكان خود را ببيند</w:t>
      </w:r>
      <w:r w:rsidRPr="000F1FB4">
        <w:rPr>
          <w:rFonts w:ascii="IRANSans" w:hAnsi="IRANSans" w:cs="IRANSans"/>
        </w:rPr>
        <w:t>.</w:t>
      </w:r>
      <w:r w:rsidRPr="000F1FB4">
        <w:rPr>
          <w:rFonts w:ascii="IRANSans" w:hAnsi="IRANSans" w:cs="IRANSans"/>
        </w:rPr>
        <w:br/>
      </w:r>
      <w:r w:rsidRPr="000F1FB4">
        <w:rPr>
          <w:rFonts w:ascii="IRANSans" w:hAnsi="IRANSans" w:cs="IRANSans"/>
          <w:rtl/>
        </w:rPr>
        <w:t>دستگاه محدودكننده ارتفاع بالابردن بار</w:t>
      </w:r>
      <w:r w:rsidRPr="000F1FB4">
        <w:rPr>
          <w:rFonts w:ascii="IRANSans" w:hAnsi="IRANSans" w:cs="IRANSans"/>
        </w:rPr>
        <w:br/>
      </w:r>
      <w:r w:rsidRPr="000F1FB4">
        <w:rPr>
          <w:rFonts w:ascii="IRANSans" w:hAnsi="IRANSans" w:cs="IRANSans"/>
          <w:rtl/>
        </w:rPr>
        <w:t>ماده75- اين دستگاه بايد داراي شرايط زير باشد</w:t>
      </w:r>
      <w:r w:rsidRPr="000F1FB4">
        <w:rPr>
          <w:rFonts w:ascii="IRANSans" w:hAnsi="IRANSans" w:cs="IRANSans"/>
        </w:rPr>
        <w:t>.</w:t>
      </w:r>
      <w:r w:rsidRPr="000F1FB4">
        <w:rPr>
          <w:rFonts w:ascii="IRANSans" w:hAnsi="IRANSans" w:cs="IRANSans"/>
        </w:rPr>
        <w:br/>
        <w:t xml:space="preserve">1- </w:t>
      </w:r>
      <w:r w:rsidRPr="000F1FB4">
        <w:rPr>
          <w:rFonts w:ascii="IRANSans" w:hAnsi="IRANSans" w:cs="IRANSans"/>
          <w:rtl/>
        </w:rPr>
        <w:t>عمل محدودكردن مستقيما" بوسيله قرقره يا قلاب دستگاه بالا برنده انجام پذيرد</w:t>
      </w:r>
      <w:r w:rsidRPr="000F1FB4">
        <w:rPr>
          <w:rFonts w:ascii="IRANSans" w:hAnsi="IRANSans" w:cs="IRANSans"/>
        </w:rPr>
        <w:t>.</w:t>
      </w:r>
      <w:r w:rsidRPr="000F1FB4">
        <w:rPr>
          <w:rFonts w:ascii="IRANSans" w:hAnsi="IRANSans" w:cs="IRANSans"/>
        </w:rPr>
        <w:br/>
        <w:t xml:space="preserve">2- </w:t>
      </w:r>
      <w:r w:rsidRPr="000F1FB4">
        <w:rPr>
          <w:rFonts w:ascii="IRANSans" w:hAnsi="IRANSans" w:cs="IRANSans"/>
          <w:rtl/>
        </w:rPr>
        <w:t>مكانيزم دستگاه محدودساختن ارتفاع بالابردن بار بايستي مستقيما" عمل نموده و از فنر واسطه استفاده نكند</w:t>
      </w:r>
      <w:r w:rsidRPr="000F1FB4">
        <w:rPr>
          <w:rFonts w:ascii="IRANSans" w:hAnsi="IRANSans" w:cs="IRANSans"/>
        </w:rPr>
        <w:t>.</w:t>
      </w:r>
      <w:r w:rsidRPr="000F1FB4">
        <w:rPr>
          <w:rFonts w:ascii="IRANSans" w:hAnsi="IRANSans" w:cs="IRANSans"/>
        </w:rPr>
        <w:br/>
        <w:t xml:space="preserve">3- </w:t>
      </w:r>
      <w:r w:rsidRPr="000F1FB4">
        <w:rPr>
          <w:rFonts w:ascii="IRANSans" w:hAnsi="IRANSans" w:cs="IRANSans"/>
          <w:rtl/>
        </w:rPr>
        <w:t>دستگاه محدودكننده بايد</w:t>
      </w:r>
      <w:r w:rsidRPr="000F1FB4">
        <w:rPr>
          <w:rFonts w:ascii="IRANSans" w:hAnsi="IRANSans" w:cs="IRANSans"/>
        </w:rPr>
        <w:t>:</w:t>
      </w:r>
      <w:r w:rsidRPr="000F1FB4">
        <w:rPr>
          <w:rFonts w:ascii="IRANSans" w:hAnsi="IRANSans" w:cs="IRANSans"/>
        </w:rPr>
        <w:br/>
      </w:r>
      <w:r w:rsidRPr="000F1FB4">
        <w:rPr>
          <w:rFonts w:ascii="IRANSans" w:hAnsi="IRANSans" w:cs="IRANSans"/>
          <w:rtl/>
        </w:rPr>
        <w:t>الف- داراي قفل مخصوصي باشد كه مستقيما" روي ترمز اثر كرده و از برگشت ناگهاني بار جلوگيري نمايد</w:t>
      </w:r>
      <w:r w:rsidRPr="000F1FB4">
        <w:rPr>
          <w:rFonts w:ascii="IRANSans" w:hAnsi="IRANSans" w:cs="IRANSans"/>
        </w:rPr>
        <w:t>.</w:t>
      </w:r>
      <w:r w:rsidRPr="000F1FB4">
        <w:rPr>
          <w:rFonts w:ascii="IRANSans" w:hAnsi="IRANSans" w:cs="IRANSans"/>
        </w:rPr>
        <w:br/>
      </w:r>
      <w:r w:rsidRPr="000F1FB4">
        <w:rPr>
          <w:rFonts w:ascii="IRANSans" w:hAnsi="IRANSans" w:cs="IRANSans"/>
          <w:rtl/>
        </w:rPr>
        <w:t>ب- طوري تعبيه شده باشد كه بتوان از داخل اطاق فرمان آن را به حالت اوليهد عودت داده آماده بكارنمود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ماده76- راننده جرثقيل متحرك بايد هميشه در ابتدا و انتهاي كار دستگاه محدودكننده ارتفاع بالابردن بار را آزمايش نمايد</w:t>
      </w:r>
      <w:r w:rsidRPr="000F1FB4">
        <w:rPr>
          <w:rFonts w:ascii="IRANSans" w:hAnsi="IRANSans" w:cs="IRANSans"/>
        </w:rPr>
        <w:t>.</w:t>
      </w:r>
      <w:r w:rsidRPr="000F1FB4">
        <w:rPr>
          <w:rFonts w:ascii="IRANSans" w:hAnsi="IRANSans" w:cs="IRANSans"/>
        </w:rPr>
        <w:br/>
      </w:r>
      <w:r w:rsidRPr="000F1FB4">
        <w:rPr>
          <w:rFonts w:ascii="IRANSans" w:hAnsi="IRANSans" w:cs="IRANSans"/>
          <w:rtl/>
        </w:rPr>
        <w:t>ترمزهاي دستگاه بالابر</w:t>
      </w:r>
      <w:r w:rsidRPr="000F1FB4">
        <w:rPr>
          <w:rFonts w:ascii="IRANSans" w:hAnsi="IRANSans" w:cs="IRANSans"/>
        </w:rPr>
        <w:br/>
      </w:r>
      <w:r w:rsidRPr="000F1FB4">
        <w:rPr>
          <w:rFonts w:ascii="IRANSans" w:hAnsi="IRANSans" w:cs="IRANSans"/>
          <w:rtl/>
        </w:rPr>
        <w:t>ماده77- موتور بلندكننده بار در جرثقيلهاي متحرك بايد با وسايل زير مجهز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الف- داراي ترمزفنري قابل آزادشدن بوسيله جريان برق باشد بطوريكه گشتاورمقاوم اين ترمز از گشتاور متحرك موتور كمتر نباشد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ب- يا ترمز مكانيكي كه قادر به نگهداري يك برابرونيم بار مجاز جرثقيل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ماده78- موتورهاي بالابر در جرثقيلهاي متحركي كه بار مجاز آنها پنج هزار كيلوگرم يا بيشتر باشد بايد داراي دو ترمز الكتريكي و يا يك ترمز مكانيكي و يك ترمز الكتريكي باشند</w:t>
      </w:r>
      <w:r w:rsidRPr="000F1FB4">
        <w:rPr>
          <w:rFonts w:ascii="IRANSans" w:hAnsi="IRANSans" w:cs="IRANSans"/>
        </w:rPr>
        <w:t>.</w:t>
      </w:r>
      <w:r w:rsidRPr="000F1FB4">
        <w:rPr>
          <w:rFonts w:ascii="IRANSans" w:hAnsi="IRANSans" w:cs="IRANSans"/>
        </w:rPr>
        <w:br/>
      </w:r>
      <w:r w:rsidRPr="000F1FB4">
        <w:rPr>
          <w:rFonts w:ascii="IRANSans" w:hAnsi="IRANSans" w:cs="IRANSans"/>
          <w:rtl/>
        </w:rPr>
        <w:t>روشنائي</w:t>
      </w:r>
      <w:r w:rsidRPr="000F1FB4">
        <w:rPr>
          <w:rFonts w:ascii="IRANSans" w:hAnsi="IRANSans" w:cs="IRANSans"/>
        </w:rPr>
        <w:br/>
      </w:r>
      <w:r w:rsidRPr="000F1FB4">
        <w:rPr>
          <w:rFonts w:ascii="IRANSans" w:hAnsi="IRANSans" w:cs="IRANSans"/>
          <w:rtl/>
        </w:rPr>
        <w:t>ماده79- روي پلهاي جرثقيلهاي متحركي كه در فضاي آزاد كار ميكند بايستي چراغهائي نصب نمود كه در تاريكي قلابهاي بلندكننده بار هميشه بخوبي نمايان باشند</w:t>
      </w:r>
      <w:r w:rsidRPr="000F1FB4">
        <w:rPr>
          <w:rFonts w:ascii="IRANSans" w:hAnsi="IRANSans" w:cs="IRANSans"/>
        </w:rPr>
        <w:t>.</w:t>
      </w:r>
      <w:r w:rsidRPr="000F1FB4">
        <w:rPr>
          <w:rFonts w:ascii="IRANSans" w:hAnsi="IRANSans" w:cs="IRANSans"/>
        </w:rPr>
        <w:br/>
      </w:r>
      <w:r w:rsidRPr="000F1FB4">
        <w:rPr>
          <w:rFonts w:ascii="IRANSans" w:hAnsi="IRANSans" w:cs="IRANSans"/>
          <w:rtl/>
        </w:rPr>
        <w:lastRenderedPageBreak/>
        <w:t>كنترل حركت پل جرثقيلهاي با پل متحرك</w:t>
      </w:r>
      <w:r w:rsidRPr="000F1FB4">
        <w:rPr>
          <w:rFonts w:ascii="IRANSans" w:hAnsi="IRANSans" w:cs="IRANSans"/>
        </w:rPr>
        <w:br/>
      </w:r>
      <w:r w:rsidRPr="000F1FB4">
        <w:rPr>
          <w:rFonts w:ascii="IRANSans" w:hAnsi="IRANSans" w:cs="IRANSans"/>
          <w:rtl/>
        </w:rPr>
        <w:t>ماده80- جرثقيلهاي با پل متحرك بايد مجهز به ترمزهاي دستي يا پائي مناسب جهت كنترل حركت پل جرثقيل باشد</w:t>
      </w:r>
      <w:r w:rsidRPr="000F1FB4">
        <w:rPr>
          <w:rFonts w:ascii="IRANSans" w:hAnsi="IRANSans" w:cs="IRANSans"/>
        </w:rPr>
        <w:t>.</w:t>
      </w:r>
      <w:r w:rsidRPr="000F1FB4">
        <w:rPr>
          <w:rFonts w:ascii="IRANSans" w:hAnsi="IRANSans" w:cs="IRANSans"/>
        </w:rPr>
        <w:br/>
      </w:r>
      <w:r w:rsidRPr="000F1FB4">
        <w:rPr>
          <w:rFonts w:ascii="IRANSans" w:hAnsi="IRANSans" w:cs="IRANSans"/>
          <w:rtl/>
        </w:rPr>
        <w:t>چرخهاي جرثقيل با دروازه متحرك</w:t>
      </w:r>
      <w:r w:rsidRPr="000F1FB4">
        <w:rPr>
          <w:rFonts w:ascii="IRANSans" w:hAnsi="IRANSans" w:cs="IRANSans"/>
        </w:rPr>
        <w:br/>
      </w:r>
      <w:r w:rsidRPr="000F1FB4">
        <w:rPr>
          <w:rFonts w:ascii="IRANSans" w:hAnsi="IRANSans" w:cs="IRANSans"/>
          <w:rtl/>
        </w:rPr>
        <w:t>ماده81- چرخهاي جرثقيل با دروازه متحرك بايد داراي حفاظ يا روپوش مخصوص باشند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ماده82- ارابه جرثقيل با دروازه متحرك بايد داراي گيره هاي مخصوصي باشند تا براي كار دروازه در يك نقطه معين يا موقع تعطيل كار بتوان چرخهاي پايه هارا به ريلها ثابت نمود</w:t>
      </w:r>
      <w:r w:rsidRPr="000F1FB4">
        <w:rPr>
          <w:rFonts w:ascii="IRANSans" w:hAnsi="IRANSans" w:cs="IRANSans"/>
        </w:rPr>
        <w:t>.</w:t>
      </w:r>
      <w:r w:rsidRPr="000F1FB4">
        <w:rPr>
          <w:rFonts w:ascii="IRANSans" w:hAnsi="IRANSans" w:cs="IRANSans"/>
        </w:rPr>
        <w:br/>
      </w:r>
      <w:r w:rsidRPr="000F1FB4">
        <w:rPr>
          <w:rFonts w:ascii="IRANSans" w:hAnsi="IRANSans" w:cs="IRANSans"/>
          <w:rtl/>
        </w:rPr>
        <w:t>دستگاههاي اعلام خطر</w:t>
      </w:r>
      <w:r w:rsidRPr="000F1FB4">
        <w:rPr>
          <w:rFonts w:ascii="IRANSans" w:hAnsi="IRANSans" w:cs="IRANSans"/>
        </w:rPr>
        <w:br/>
      </w:r>
      <w:r w:rsidRPr="000F1FB4">
        <w:rPr>
          <w:rFonts w:ascii="IRANSans" w:hAnsi="IRANSans" w:cs="IRANSans"/>
          <w:rtl/>
        </w:rPr>
        <w:t>ماده83- جرثقيلهاي متحرك بايد داراي دستگاههاي آژير باشند و اين دستگاهها بايد در دسترس راننده جرثقيل باشد تا در صورت لزوم مورد استفاده قرار گيرد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طرز كار دستگاههاي كنترل</w:t>
      </w:r>
      <w:r w:rsidRPr="000F1FB4">
        <w:rPr>
          <w:rFonts w:ascii="IRANSans" w:hAnsi="IRANSans" w:cs="IRANSans"/>
        </w:rPr>
        <w:br/>
      </w:r>
      <w:r w:rsidRPr="000F1FB4">
        <w:rPr>
          <w:rFonts w:ascii="IRANSans" w:hAnsi="IRANSans" w:cs="IRANSans"/>
          <w:rtl/>
        </w:rPr>
        <w:t>ماده84- راننده جرثقيل قبل از وصل كليد اصلي يا كليد ثانوي بايد كاملا" مطمئن گردد كه تمام دستگاههاي كنترل بحالت قطع قرار گرفته اند و وصل جريان هيچگونه خطر الكتريكي و يا مكانيكي براي اشخاص مجاور توليد نمي نمايد</w:t>
      </w:r>
      <w:r w:rsidRPr="000F1FB4">
        <w:rPr>
          <w:rFonts w:ascii="IRANSans" w:hAnsi="IRANSans" w:cs="IRANSans"/>
        </w:rPr>
        <w:t>.</w:t>
      </w:r>
      <w:r w:rsidRPr="000F1FB4">
        <w:rPr>
          <w:rFonts w:ascii="IRANSans" w:hAnsi="IRANSans" w:cs="IRANSans"/>
        </w:rPr>
        <w:br/>
      </w:r>
      <w:r w:rsidRPr="000F1FB4">
        <w:rPr>
          <w:rFonts w:ascii="IRANSans" w:hAnsi="IRANSans" w:cs="IRANSans"/>
          <w:rtl/>
        </w:rPr>
        <w:t>ماده85- در صورتيكه جريان در مدار الكتريكي مختل و يا قطع شود راننده جرثقيل بايد فورا" كليه كليدهاي كنترل را قطع و مراقبت كند كه تا رسيدن جريان كليدها به حالت قطع باقي بماند</w:t>
      </w:r>
      <w:r w:rsidRPr="000F1FB4">
        <w:rPr>
          <w:rFonts w:ascii="IRANSans" w:hAnsi="IRANSans" w:cs="IRANSans"/>
        </w:rPr>
        <w:t>.</w:t>
      </w:r>
      <w:r w:rsidRPr="000F1FB4">
        <w:rPr>
          <w:rFonts w:ascii="IRANSans" w:hAnsi="IRANSans" w:cs="IRANSans"/>
        </w:rPr>
        <w:br/>
      </w:r>
      <w:r w:rsidRPr="000F1FB4">
        <w:rPr>
          <w:rFonts w:ascii="IRANSans" w:hAnsi="IRANSans" w:cs="IRANSans"/>
          <w:rtl/>
        </w:rPr>
        <w:t>ماده86- راننده جرثقيل متحرك نبايد فقط به دستگاه خودكار كنترل و توقف موتور در پايان ميدان عمل اطمينان كند بلكه بايد از داخل اطاق فرمان نيز تغيير مكان جرثقيل و بار را كنترل و مراقبت نمايد</w:t>
      </w:r>
      <w:r w:rsidRPr="000F1FB4">
        <w:rPr>
          <w:rFonts w:ascii="IRANSans" w:hAnsi="IRANSans" w:cs="IRANSans"/>
        </w:rPr>
        <w:t>.</w:t>
      </w:r>
      <w:r w:rsidRPr="000F1FB4">
        <w:rPr>
          <w:rFonts w:ascii="IRANSans" w:hAnsi="IRANSans" w:cs="IRANSans"/>
        </w:rPr>
        <w:br/>
      </w:r>
      <w:r w:rsidRPr="000F1FB4">
        <w:rPr>
          <w:rFonts w:ascii="IRANSans" w:hAnsi="IRANSans" w:cs="IRANSans"/>
          <w:rtl/>
        </w:rPr>
        <w:t>ماده87- راننده جرثقيل قبل از خروج از اطاق فرمان بايد تمام دستگاههاي كنترل را به حالت قطع در آورد و كليدهاي اصلي را قطع و آنها را قفل كند</w:t>
      </w:r>
      <w:r w:rsidRPr="000F1FB4">
        <w:rPr>
          <w:rFonts w:ascii="IRANSans" w:hAnsi="IRANSans" w:cs="IRANSans"/>
        </w:rPr>
        <w:t>.</w:t>
      </w:r>
      <w:r w:rsidRPr="000F1FB4">
        <w:rPr>
          <w:rFonts w:ascii="IRANSans" w:hAnsi="IRANSans" w:cs="IRANSans"/>
        </w:rPr>
        <w:br/>
      </w:r>
      <w:r w:rsidRPr="000F1FB4">
        <w:rPr>
          <w:rFonts w:ascii="IRANSans" w:hAnsi="IRANSans" w:cs="IRANSans"/>
          <w:rtl/>
        </w:rPr>
        <w:t>كاركردن دو يا چند جرثقيل در روي يك مسير</w:t>
      </w:r>
      <w:r w:rsidRPr="000F1FB4">
        <w:rPr>
          <w:rFonts w:ascii="IRANSans" w:hAnsi="IRANSans" w:cs="IRANSans"/>
        </w:rPr>
        <w:br/>
      </w:r>
      <w:r w:rsidRPr="000F1FB4">
        <w:rPr>
          <w:rFonts w:ascii="IRANSans" w:hAnsi="IRANSans" w:cs="IRANSans"/>
          <w:rtl/>
        </w:rPr>
        <w:t>ماده88- هنگامي كه بيش از يك جرثقيل متحرك در روي يك مسير كار ميكند حداقل فاصله دو جرثقيل متحرك از 9 متر نبايد كمتر شد</w:t>
      </w:r>
      <w:r w:rsidRPr="000F1FB4">
        <w:rPr>
          <w:rFonts w:ascii="IRANSans" w:hAnsi="IRANSans" w:cs="IRANSans"/>
        </w:rPr>
        <w:t>.</w:t>
      </w:r>
      <w:r w:rsidRPr="000F1FB4">
        <w:rPr>
          <w:rFonts w:ascii="IRANSans" w:hAnsi="IRANSans" w:cs="IRANSans"/>
        </w:rPr>
        <w:br/>
      </w:r>
      <w:r w:rsidRPr="000F1FB4">
        <w:rPr>
          <w:rFonts w:ascii="IRANSans" w:hAnsi="IRANSans" w:cs="IRANSans"/>
          <w:rtl/>
        </w:rPr>
        <w:t>بلند كردن بار بوسيله دو جرثقيل متحرك</w:t>
      </w:r>
      <w:r w:rsidRPr="000F1FB4">
        <w:rPr>
          <w:rFonts w:ascii="IRANSans" w:hAnsi="IRANSans" w:cs="IRANSans"/>
        </w:rPr>
        <w:br/>
      </w:r>
      <w:r w:rsidRPr="000F1FB4">
        <w:rPr>
          <w:rFonts w:ascii="IRANSans" w:hAnsi="IRANSans" w:cs="IRANSans"/>
          <w:rtl/>
        </w:rPr>
        <w:t>ماده89- هنگاميكه دو جرثقيل متحرك براي بلند كردن بار واحدي بكار مي روند بايد توجه داشت كه</w:t>
      </w:r>
      <w:r w:rsidRPr="000F1FB4">
        <w:rPr>
          <w:rFonts w:ascii="IRANSans" w:hAnsi="IRANSans" w:cs="IRANSans"/>
        </w:rPr>
        <w:t>:</w:t>
      </w:r>
      <w:r w:rsidRPr="000F1FB4">
        <w:rPr>
          <w:rFonts w:ascii="IRANSans" w:hAnsi="IRANSans" w:cs="IRANSans"/>
        </w:rPr>
        <w:br/>
      </w:r>
      <w:r w:rsidRPr="000F1FB4">
        <w:rPr>
          <w:rFonts w:ascii="IRANSans" w:hAnsi="IRANSans" w:cs="IRANSans"/>
          <w:rtl/>
        </w:rPr>
        <w:t>الف- فقط يك نفر كارگر علامت دهنده به رانندگان هردو جرثقيل علامت دهد</w:t>
      </w:r>
      <w:r w:rsidRPr="000F1FB4">
        <w:rPr>
          <w:rFonts w:ascii="IRANSans" w:hAnsi="IRANSans" w:cs="IRANSans"/>
        </w:rPr>
        <w:t>.</w:t>
      </w:r>
      <w:r w:rsidRPr="000F1FB4">
        <w:rPr>
          <w:rFonts w:ascii="IRANSans" w:hAnsi="IRANSans" w:cs="IRANSans"/>
        </w:rPr>
        <w:br/>
      </w:r>
      <w:r w:rsidRPr="000F1FB4">
        <w:rPr>
          <w:rFonts w:ascii="IRANSans" w:hAnsi="IRANSans" w:cs="IRANSans"/>
          <w:rtl/>
        </w:rPr>
        <w:t>ب- بمنظور اطمينان از هماهنگي صحيح كار دو جرثقيل پيش بيني هاي لازم به عمل آيد</w:t>
      </w:r>
      <w:r w:rsidRPr="000F1FB4">
        <w:rPr>
          <w:rFonts w:ascii="IRANSans" w:hAnsi="IRANSans" w:cs="IRANSans"/>
        </w:rPr>
        <w:t>.</w:t>
      </w:r>
      <w:r w:rsidRPr="000F1FB4">
        <w:rPr>
          <w:rFonts w:ascii="IRANSans" w:hAnsi="IRANSans" w:cs="IRANSans"/>
        </w:rPr>
        <w:br/>
      </w:r>
      <w:r w:rsidRPr="000F1FB4">
        <w:rPr>
          <w:rFonts w:ascii="IRANSans" w:hAnsi="IRANSans" w:cs="IRANSans"/>
          <w:rtl/>
        </w:rPr>
        <w:t>ج- در صورتيكه دو جرثقيل بلند كننده از نوع بازودار باشد بايد قسمت ثابت و متحرك بازو در هر دو جرثقيل با شيب مساوي تنظيم شود</w:t>
      </w:r>
      <w:r w:rsidRPr="000F1FB4">
        <w:rPr>
          <w:rFonts w:ascii="IRANSans" w:hAnsi="IRANSans" w:cs="IRANSans"/>
        </w:rPr>
        <w:t>.</w:t>
      </w:r>
      <w:r w:rsidRPr="000F1FB4">
        <w:rPr>
          <w:rFonts w:ascii="IRANSans" w:hAnsi="IRANSans" w:cs="IRANSans"/>
        </w:rPr>
        <w:br/>
      </w:r>
      <w:r w:rsidRPr="000F1FB4">
        <w:rPr>
          <w:rFonts w:ascii="IRANSans" w:hAnsi="IRANSans" w:cs="IRANSans"/>
          <w:rtl/>
        </w:rPr>
        <w:t>حمل بار به وسيله دروازه متحرك</w:t>
      </w:r>
      <w:r w:rsidRPr="000F1FB4">
        <w:rPr>
          <w:rFonts w:ascii="IRANSans" w:hAnsi="IRANSans" w:cs="IRANSans"/>
        </w:rPr>
        <w:br/>
      </w:r>
      <w:r w:rsidRPr="000F1FB4">
        <w:rPr>
          <w:rFonts w:ascii="IRANSans" w:hAnsi="IRANSans" w:cs="IRANSans"/>
          <w:rtl/>
        </w:rPr>
        <w:t xml:space="preserve">ماده90- هنگاميكه دروازه متحرك جهت حمل بار بكار ميرود علامت دهندگان يا ساير مسئولين كه از روي زمين راهنمهئي ميكنند بايد پيشاپيش بار حركت كنند و اشخاصي را كه در مسير بار قرار گرفته اند آگاه نموده و دقت نمايند كه سوزنهاي ريلها در موقعيت صحيح قرار داشته و ارتفاع بار </w:t>
      </w:r>
      <w:r w:rsidRPr="000F1FB4">
        <w:rPr>
          <w:rFonts w:ascii="IRANSans" w:hAnsi="IRANSans" w:cs="IRANSans"/>
          <w:rtl/>
        </w:rPr>
        <w:lastRenderedPageBreak/>
        <w:t>به اندازه اي باشد كه بهيچ مانعي برخورد ننمايد</w:t>
      </w:r>
      <w:r w:rsidRPr="000F1FB4">
        <w:rPr>
          <w:rFonts w:ascii="IRANSans" w:hAnsi="IRANSans" w:cs="IRANSans"/>
        </w:rPr>
        <w:t>.</w:t>
      </w:r>
      <w:r w:rsidRPr="000F1FB4">
        <w:rPr>
          <w:rFonts w:ascii="IRANSans" w:hAnsi="IRANSans" w:cs="IRANSans"/>
        </w:rPr>
        <w:br/>
      </w:r>
      <w:r w:rsidRPr="000F1FB4">
        <w:rPr>
          <w:rFonts w:ascii="IRANSans" w:hAnsi="IRANSans" w:cs="IRANSans"/>
          <w:rtl/>
        </w:rPr>
        <w:t>تعمير جرثقيل هاي متحرك</w:t>
      </w:r>
      <w:r w:rsidRPr="000F1FB4">
        <w:rPr>
          <w:rFonts w:ascii="IRANSans" w:hAnsi="IRANSans" w:cs="IRANSans"/>
        </w:rPr>
        <w:br/>
      </w:r>
      <w:r w:rsidRPr="000F1FB4">
        <w:rPr>
          <w:rFonts w:ascii="IRANSans" w:hAnsi="IRANSans" w:cs="IRANSans"/>
          <w:rtl/>
        </w:rPr>
        <w:t>ماده91- موقعي كه احتياج به تعمير جرثقيل متحرك باشد بايد جرثقيل را تا آنجا كه امكان دارد از محل كار دور نمود تا مانع كار ساير كارگران نشده و كار جرثقيلهاي ديگر را مختل نسازد همچنين حتي المقدور بايد سكوي تعمير در اطراف جرثقيل بر پا كرد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يا برزنت محافظ در زير جرثقيل بمنظور حفاظت تعميركنندگان در ارتفاع مناسبي گسترد</w:t>
      </w:r>
      <w:r w:rsidRPr="000F1FB4">
        <w:rPr>
          <w:rFonts w:ascii="IRANSans" w:hAnsi="IRANSans" w:cs="IRANSans"/>
        </w:rPr>
        <w:t>.</w:t>
      </w:r>
      <w:r w:rsidRPr="000F1FB4">
        <w:rPr>
          <w:rFonts w:ascii="IRANSans" w:hAnsi="IRANSans" w:cs="IRANSans"/>
        </w:rPr>
        <w:br/>
      </w:r>
      <w:r w:rsidRPr="000F1FB4">
        <w:rPr>
          <w:rFonts w:ascii="IRANSans" w:hAnsi="IRANSans" w:cs="IRANSans"/>
          <w:rtl/>
        </w:rPr>
        <w:t>ماده92- چنانچه بازوي مناسبي در جرثقيل متحرك براي وصل به قرقره هائي كه جهت تعمير بكار ميرود وجود نداشته باشد بايد بازوي آهني مناسبي كه مقاومت كافي داشته و بتواند سنگين ترين قطعات ارابه را بلند نمايد براي تعمير جرثقيل متحرك تعبيه نمود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ماده93- قبل از شروع تعمير جرثقيلهاي متحرك كارگران تعميركننده بايد ته نكات زير توجه كنند</w:t>
      </w:r>
      <w:r w:rsidRPr="000F1FB4">
        <w:rPr>
          <w:rFonts w:ascii="IRANSans" w:hAnsi="IRANSans" w:cs="IRANSans"/>
        </w:rPr>
        <w:t>.</w:t>
      </w:r>
      <w:r w:rsidRPr="000F1FB4">
        <w:rPr>
          <w:rFonts w:ascii="IRANSans" w:hAnsi="IRANSans" w:cs="IRANSans"/>
        </w:rPr>
        <w:br/>
      </w:r>
      <w:r w:rsidRPr="000F1FB4">
        <w:rPr>
          <w:rFonts w:ascii="IRANSans" w:hAnsi="IRANSans" w:cs="IRANSans"/>
          <w:rtl/>
        </w:rPr>
        <w:t>الف- اطمينان حاصل كنند كه تمام كنترل هاي الكتريكي به حالت قطع و دو كليد اصلي و ثانوي به حالت باز بوده و يكي از آنها قفل باشد</w:t>
      </w:r>
      <w:r w:rsidRPr="000F1FB4">
        <w:rPr>
          <w:rFonts w:ascii="IRANSans" w:hAnsi="IRANSans" w:cs="IRANSans"/>
        </w:rPr>
        <w:t>.</w:t>
      </w:r>
      <w:r w:rsidRPr="000F1FB4">
        <w:rPr>
          <w:rFonts w:ascii="IRANSans" w:hAnsi="IRANSans" w:cs="IRANSans"/>
        </w:rPr>
        <w:br/>
      </w:r>
      <w:r w:rsidRPr="000F1FB4">
        <w:rPr>
          <w:rFonts w:ascii="IRANSans" w:hAnsi="IRANSans" w:cs="IRANSans"/>
          <w:rtl/>
        </w:rPr>
        <w:t>ب- تابلوهائي با عبارت ( جرثقيل در حال تعمير ) روي جرثقيل و همچنين روي زمين در اطراف محوطه تعمير بگذارند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ج- اگر جرثقيلهاي متحرك ديگري در روي زمين همين مسير كار مي كنند نگهدارنده مطمئني به فاصله مناسبي روي ريل مسير بگذارند يا از وسائل حفاظتي ديگري براي توقف استفاده نمايند</w:t>
      </w:r>
      <w:r w:rsidRPr="000F1FB4">
        <w:rPr>
          <w:rFonts w:ascii="IRANSans" w:hAnsi="IRANSans" w:cs="IRANSans"/>
        </w:rPr>
        <w:t>.</w:t>
      </w:r>
      <w:r w:rsidRPr="000F1FB4">
        <w:rPr>
          <w:rFonts w:ascii="IRANSans" w:hAnsi="IRANSans" w:cs="IRANSans"/>
        </w:rPr>
        <w:br/>
      </w:r>
      <w:r w:rsidRPr="000F1FB4">
        <w:rPr>
          <w:rFonts w:ascii="IRANSans" w:hAnsi="IRANSans" w:cs="IRANSans"/>
          <w:rtl/>
        </w:rPr>
        <w:t>ماده94- در جرثقيلهاي متحرك بايد قبل از پياده كردن محور قرقره ها يا استوانه هاي كابل يا تعويض آرميچر موتور بلند كننده بار بايد كليه كابلهاي مربوطه از روي قرقره ها باز شوند هر گاه اين كار مقدور نباشد بايد مكانيسم حركت دهنده بطور مطمئن قفل شود تا از گردش قرقره هاي كابل جلوگيري بعمل آيد</w:t>
      </w:r>
      <w:r w:rsidRPr="000F1FB4">
        <w:rPr>
          <w:rFonts w:ascii="IRANSans" w:hAnsi="IRANSans" w:cs="IRANSans"/>
        </w:rPr>
        <w:t>.</w:t>
      </w:r>
      <w:r w:rsidRPr="000F1FB4">
        <w:rPr>
          <w:rFonts w:ascii="IRANSans" w:hAnsi="IRANSans" w:cs="IRANSans"/>
        </w:rPr>
        <w:br/>
      </w:r>
      <w:r w:rsidRPr="000F1FB4">
        <w:rPr>
          <w:rFonts w:ascii="IRANSans" w:hAnsi="IRANSans" w:cs="IRANSans"/>
          <w:rtl/>
        </w:rPr>
        <w:t>ماده95- پس از پايان تعميرات جرثقيلهاي متحرك بايد تمام حفاظها و دستگاههاي استحفاظي را مجددا" به جاي خود قرار داد و قبل از بكار انداختن مجددا" جرثقيل متحرك كليه ابزارها و آچارها و ساير اشيائي كه جهت تعمير به محوطه آورده شده است جمع آوري نمود</w:t>
      </w:r>
      <w:r w:rsidRPr="000F1FB4">
        <w:rPr>
          <w:rFonts w:ascii="IRANSans" w:hAnsi="IRANSans" w:cs="IRANSans"/>
        </w:rPr>
        <w:t>.</w:t>
      </w:r>
      <w:r w:rsidRPr="000F1FB4">
        <w:rPr>
          <w:rFonts w:ascii="IRANSans" w:hAnsi="IRANSans" w:cs="IRANSans"/>
        </w:rPr>
        <w:br/>
      </w:r>
      <w:r w:rsidRPr="000F1FB4">
        <w:rPr>
          <w:rFonts w:ascii="IRANSans" w:hAnsi="IRANSans" w:cs="IRANSans"/>
          <w:rtl/>
        </w:rPr>
        <w:t>كاركردن در مجاورت جرثقيل هاي با پل متحرك</w:t>
      </w:r>
      <w:r w:rsidRPr="000F1FB4">
        <w:rPr>
          <w:rFonts w:ascii="IRANSans" w:hAnsi="IRANSans" w:cs="IRANSans"/>
        </w:rPr>
        <w:br/>
      </w:r>
      <w:r w:rsidRPr="000F1FB4">
        <w:rPr>
          <w:rFonts w:ascii="IRANSans" w:hAnsi="IRANSans" w:cs="IRANSans"/>
          <w:rtl/>
        </w:rPr>
        <w:t>ماده96- هرگاه شخصي روي مسير يا در مجاورت مسير جرثقيل يا پل متحرك كار كند بايد پيش بيني هاي لازم و مؤثر بعمل آيد تا اطمينان حاصل شود كه فاصله پل جرثقيل از اين شخص حداقل از 6 متر كمتر نشود</w:t>
      </w:r>
      <w:r w:rsidRPr="000F1FB4">
        <w:rPr>
          <w:rFonts w:ascii="IRANSans" w:hAnsi="IRANSans" w:cs="IRANSans"/>
        </w:rPr>
        <w:t xml:space="preserve"> .</w:t>
      </w:r>
    </w:p>
    <w:p w:rsidR="000F1FB4" w:rsidRPr="000F1FB4" w:rsidRDefault="000F1FB4" w:rsidP="000F1FB4">
      <w:pPr>
        <w:bidi/>
        <w:spacing w:before="100" w:beforeAutospacing="1" w:after="100" w:afterAutospacing="1"/>
        <w:rPr>
          <w:rFonts w:ascii="IRANSans" w:hAnsi="IRANSans" w:cs="IRANSans"/>
        </w:rPr>
      </w:pPr>
      <w:r w:rsidRPr="000F1FB4">
        <w:rPr>
          <w:rFonts w:ascii="IRANSans" w:hAnsi="IRANSans" w:cs="IRANSans"/>
          <w:b/>
          <w:bCs/>
          <w:rtl/>
        </w:rPr>
        <w:t>فصل پنجم - جرثقيل متحرك موتوري</w:t>
      </w:r>
      <w:r w:rsidRPr="000F1FB4">
        <w:rPr>
          <w:rFonts w:ascii="IRANSans" w:hAnsi="IRANSans" w:cs="IRANSans"/>
        </w:rPr>
        <w:br/>
      </w:r>
      <w:r w:rsidRPr="000F1FB4">
        <w:rPr>
          <w:rFonts w:ascii="IRANSans" w:hAnsi="IRANSans" w:cs="IRANSans"/>
          <w:rtl/>
        </w:rPr>
        <w:t>مقررات عمومي</w:t>
      </w:r>
      <w:r w:rsidRPr="000F1FB4">
        <w:rPr>
          <w:rFonts w:ascii="IRANSans" w:hAnsi="IRANSans" w:cs="IRANSans"/>
        </w:rPr>
        <w:br/>
      </w:r>
      <w:r w:rsidRPr="000F1FB4">
        <w:rPr>
          <w:rFonts w:ascii="IRANSans" w:hAnsi="IRANSans" w:cs="IRANSans"/>
          <w:rtl/>
        </w:rPr>
        <w:t>ماده97- رعايت مقررات فصول دوم و سوم اين آئين نامه كه به ترتيب راجع به دستگاههاي بالابر و جرثقيلها مي باشد از نظر ساختمان استفاده - تعمير و نگهداري جرثقيلهاي متحرك موتوري كه در كارگاهها كار مي كنند نيز الزامي است</w:t>
      </w:r>
      <w:r w:rsidRPr="000F1FB4">
        <w:rPr>
          <w:rFonts w:ascii="IRANSans" w:hAnsi="IRANSans" w:cs="IRANSans"/>
        </w:rPr>
        <w:t>.</w:t>
      </w:r>
      <w:r w:rsidRPr="000F1FB4">
        <w:rPr>
          <w:rFonts w:ascii="IRANSans" w:hAnsi="IRANSans" w:cs="IRANSans"/>
        </w:rPr>
        <w:br/>
      </w:r>
      <w:r w:rsidRPr="000F1FB4">
        <w:rPr>
          <w:rFonts w:ascii="IRANSans" w:hAnsi="IRANSans" w:cs="IRANSans"/>
          <w:rtl/>
        </w:rPr>
        <w:t>نشان دادن ظرفيت جرثقيل متحرك موتوري</w:t>
      </w:r>
      <w:r w:rsidRPr="000F1FB4">
        <w:rPr>
          <w:rFonts w:ascii="IRANSans" w:hAnsi="IRANSans" w:cs="IRANSans"/>
        </w:rPr>
        <w:br/>
      </w:r>
      <w:r w:rsidRPr="000F1FB4">
        <w:rPr>
          <w:rFonts w:ascii="IRANSans" w:hAnsi="IRANSans" w:cs="IRANSans"/>
          <w:rtl/>
        </w:rPr>
        <w:t xml:space="preserve">ماده98- ظرفيت جرثقيلهاي متحرك موتوري بايد بطور واضح در داخل و يا خارج اطاق فرمان </w:t>
      </w:r>
      <w:r w:rsidRPr="000F1FB4">
        <w:rPr>
          <w:rFonts w:ascii="IRANSans" w:hAnsi="IRANSans" w:cs="IRANSans"/>
          <w:rtl/>
        </w:rPr>
        <w:lastRenderedPageBreak/>
        <w:t>مشخص شده باشد.ضمنا" بايد حداكثر بار مجاز نيز براي حالات مختلف بازوي جرثقيل و اوضاع مختلف قرقره بالابرنده با بازوي اضافي يا بدون آن تعيين و نشان داده شود</w:t>
      </w:r>
      <w:r w:rsidRPr="000F1FB4">
        <w:rPr>
          <w:rFonts w:ascii="IRANSans" w:hAnsi="IRANSans" w:cs="IRANSans"/>
        </w:rPr>
        <w:t>.</w:t>
      </w:r>
      <w:r w:rsidRPr="000F1FB4">
        <w:rPr>
          <w:rFonts w:ascii="IRANSans" w:hAnsi="IRANSans" w:cs="IRANSans"/>
        </w:rPr>
        <w:br/>
      </w:r>
      <w:r w:rsidRPr="000F1FB4">
        <w:rPr>
          <w:rFonts w:ascii="IRANSans" w:hAnsi="IRANSans" w:cs="IRANSans"/>
          <w:rtl/>
        </w:rPr>
        <w:t>آژير اضافه بار</w:t>
      </w:r>
      <w:r w:rsidRPr="000F1FB4">
        <w:rPr>
          <w:rFonts w:ascii="IRANSans" w:hAnsi="IRANSans" w:cs="IRANSans"/>
        </w:rPr>
        <w:br/>
      </w:r>
      <w:r w:rsidRPr="000F1FB4">
        <w:rPr>
          <w:rFonts w:ascii="IRANSans" w:hAnsi="IRANSans" w:cs="IRANSans"/>
          <w:rtl/>
        </w:rPr>
        <w:t>ماده99- جرثقيلهاي متحرك موتوري بايد با آژير خودكار مجهز باشد كه هر گاه جرثقيل باري بيش از بار مجاز بلند كند بطريق مشخص و پر صدا اعلام خطر نمايد</w:t>
      </w:r>
      <w:r w:rsidRPr="000F1FB4">
        <w:rPr>
          <w:rFonts w:ascii="IRANSans" w:hAnsi="IRANSans" w:cs="IRANSans"/>
        </w:rPr>
        <w:t>.</w:t>
      </w:r>
      <w:r w:rsidRPr="000F1FB4">
        <w:rPr>
          <w:rFonts w:ascii="IRANSans" w:hAnsi="IRANSans" w:cs="IRANSans"/>
        </w:rPr>
        <w:br/>
      </w:r>
      <w:r w:rsidRPr="000F1FB4">
        <w:rPr>
          <w:rFonts w:ascii="IRANSans" w:hAnsi="IRANSans" w:cs="IRANSans"/>
          <w:rtl/>
        </w:rPr>
        <w:t>فضاي آزاد براي بدن انسان</w:t>
      </w:r>
      <w:r w:rsidRPr="000F1FB4">
        <w:rPr>
          <w:rFonts w:ascii="IRANSans" w:hAnsi="IRANSans" w:cs="IRANSans"/>
        </w:rPr>
        <w:br/>
      </w:r>
      <w:r w:rsidRPr="000F1FB4">
        <w:rPr>
          <w:rFonts w:ascii="IRANSans" w:hAnsi="IRANSans" w:cs="IRANSans"/>
          <w:rtl/>
        </w:rPr>
        <w:t>ماده100- براي اينكه كارگران بين قطعات متحرك جرثقيل موتوري و بدنه ارابه حامل آن قرار نگرفته و مصدوم نشوند بايد فاصله آزادي كه حداقل 35 سانتيمتر باشد بين قسمت گردنده و بدنه ارابه حامل وجود داشته باشد</w:t>
      </w:r>
      <w:r w:rsidRPr="000F1FB4">
        <w:rPr>
          <w:rFonts w:ascii="IRANSans" w:hAnsi="IRANSans" w:cs="IRANSans"/>
        </w:rPr>
        <w:t>.</w:t>
      </w:r>
      <w:r w:rsidRPr="000F1FB4">
        <w:rPr>
          <w:rFonts w:ascii="IRANSans" w:hAnsi="IRANSans" w:cs="IRANSans"/>
        </w:rPr>
        <w:br/>
      </w:r>
      <w:r w:rsidRPr="000F1FB4">
        <w:rPr>
          <w:rFonts w:ascii="IRANSans" w:hAnsi="IRANSans" w:cs="IRANSans"/>
          <w:rtl/>
        </w:rPr>
        <w:t>پله ها و نرده هاي اطراف</w:t>
      </w:r>
      <w:r w:rsidRPr="000F1FB4">
        <w:rPr>
          <w:rFonts w:ascii="IRANSans" w:hAnsi="IRANSans" w:cs="IRANSans"/>
        </w:rPr>
        <w:br/>
      </w:r>
      <w:r w:rsidRPr="000F1FB4">
        <w:rPr>
          <w:rFonts w:ascii="IRANSans" w:hAnsi="IRANSans" w:cs="IRANSans"/>
          <w:rtl/>
        </w:rPr>
        <w:t>ماده101- ارابه حامل و اطاق فرمان جرثقيل موتوري بايد بوسيله پله و نرده هائي در اطراف آن به نحوي مجهز شده باشد كه به آساني و بدون خطر بتوان به اطاق فرمان جرثقيل و محل كار راننده داخل شد</w:t>
      </w:r>
      <w:r w:rsidRPr="000F1FB4">
        <w:rPr>
          <w:rFonts w:ascii="IRANSans" w:hAnsi="IRANSans" w:cs="IRANSans"/>
        </w:rPr>
        <w:t>.</w:t>
      </w:r>
      <w:r w:rsidRPr="000F1FB4">
        <w:rPr>
          <w:rFonts w:ascii="IRANSans" w:hAnsi="IRANSans" w:cs="IRANSans"/>
        </w:rPr>
        <w:br/>
      </w:r>
      <w:r w:rsidRPr="000F1FB4">
        <w:rPr>
          <w:rFonts w:ascii="IRANSans" w:hAnsi="IRANSans" w:cs="IRANSans"/>
          <w:rtl/>
        </w:rPr>
        <w:t>اطاق فرمان</w:t>
      </w:r>
      <w:r w:rsidRPr="000F1FB4">
        <w:rPr>
          <w:rFonts w:ascii="IRANSans" w:hAnsi="IRANSans" w:cs="IRANSans"/>
        </w:rPr>
        <w:br/>
      </w:r>
      <w:r w:rsidRPr="000F1FB4">
        <w:rPr>
          <w:rFonts w:ascii="IRANSans" w:hAnsi="IRANSans" w:cs="IRANSans"/>
          <w:rtl/>
        </w:rPr>
        <w:t>ماده102- در هر يك از طرفين اطاق فرمان جرثقيلهاي متحرك موتوري بايد يك در تعبيه شده باشد بنحوي كه لولاي درها در قسمت عقب قرار گيرد وهر يك از اين درها به طرف خارج باز شود و با دستگيره هائي مجهز باشد تا به هر جهت كه دستگيره گردانده شود در باز گردد</w:t>
      </w:r>
      <w:r w:rsidRPr="000F1FB4">
        <w:rPr>
          <w:rFonts w:ascii="IRANSans" w:hAnsi="IRANSans" w:cs="IRANSans"/>
        </w:rPr>
        <w:t>.</w:t>
      </w:r>
      <w:r w:rsidRPr="000F1FB4">
        <w:rPr>
          <w:rFonts w:ascii="IRANSans" w:hAnsi="IRANSans" w:cs="IRANSans"/>
        </w:rPr>
        <w:br/>
      </w:r>
      <w:r w:rsidRPr="000F1FB4">
        <w:rPr>
          <w:rFonts w:ascii="IRANSans" w:hAnsi="IRANSans" w:cs="IRANSans"/>
          <w:rtl/>
        </w:rPr>
        <w:t>ماده103- كف سكوي ارابه حامل جرثقيل متحرك موتوري و كف اطاق فرمان آن بايد از صفحات چوبي مخصوص يا آهن عاج دار مفروش شده باشد تا خطر ليز خوردن كارگران را تخفيف دهد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ماده104- اطاق فرمان جرثقيلهاي متحرك موتوري كه با بخار كار مي كنند بايد داراي راهروي آزاد سرتاسري باشد</w:t>
      </w:r>
      <w:r w:rsidRPr="000F1FB4">
        <w:rPr>
          <w:rFonts w:ascii="IRANSans" w:hAnsi="IRANSans" w:cs="IRANSans"/>
        </w:rPr>
        <w:t>.</w:t>
      </w:r>
      <w:r w:rsidRPr="000F1FB4">
        <w:rPr>
          <w:rFonts w:ascii="IRANSans" w:hAnsi="IRANSans" w:cs="IRANSans"/>
        </w:rPr>
        <w:br/>
      </w:r>
      <w:r w:rsidRPr="000F1FB4">
        <w:rPr>
          <w:rFonts w:ascii="IRANSans" w:hAnsi="IRANSans" w:cs="IRANSans"/>
          <w:rtl/>
        </w:rPr>
        <w:t>ديگ هاي بخار</w:t>
      </w:r>
      <w:r w:rsidRPr="000F1FB4">
        <w:rPr>
          <w:rFonts w:ascii="IRANSans" w:hAnsi="IRANSans" w:cs="IRANSans"/>
        </w:rPr>
        <w:br/>
      </w:r>
      <w:r w:rsidRPr="000F1FB4">
        <w:rPr>
          <w:rFonts w:ascii="IRANSans" w:hAnsi="IRANSans" w:cs="IRANSans"/>
          <w:rtl/>
        </w:rPr>
        <w:t>ماده105- رعايت مقررات آئين نامه (( دستگاههاي مولد بخار و ديگهاي آب گرم )) از نظر ساختمان و طرز كار و نگهداري و تعمير ديگهاي مزبور در جرثقيلهاي متحرك كه با بخار كار مي كنند نيز الزامي است</w:t>
      </w:r>
      <w:r w:rsidRPr="000F1FB4">
        <w:rPr>
          <w:rFonts w:ascii="IRANSans" w:hAnsi="IRANSans" w:cs="IRANSans"/>
        </w:rPr>
        <w:t>.</w:t>
      </w:r>
      <w:r w:rsidRPr="000F1FB4">
        <w:rPr>
          <w:rFonts w:ascii="IRANSans" w:hAnsi="IRANSans" w:cs="IRANSans"/>
        </w:rPr>
        <w:br/>
      </w:r>
      <w:r w:rsidRPr="000F1FB4">
        <w:rPr>
          <w:rFonts w:ascii="IRANSans" w:hAnsi="IRANSans" w:cs="IRANSans"/>
          <w:rtl/>
        </w:rPr>
        <w:t>موتورها</w:t>
      </w:r>
      <w:r w:rsidRPr="000F1FB4">
        <w:rPr>
          <w:rFonts w:ascii="IRANSans" w:hAnsi="IRANSans" w:cs="IRANSans"/>
        </w:rPr>
        <w:br/>
      </w:r>
      <w:r w:rsidRPr="000F1FB4">
        <w:rPr>
          <w:rFonts w:ascii="IRANSans" w:hAnsi="IRANSans" w:cs="IRANSans"/>
          <w:rtl/>
        </w:rPr>
        <w:t>ماده106- موتورهاي ديزلي - بنزيني و ماشينهاي بخار در جرثقيلهاي متحرك موتوري بايد داراي حفاظهاي مناسبي باشد تا راننده هاي آن از خطر تصادم با قطعات متحرك در امان باشند</w:t>
      </w:r>
      <w:r w:rsidRPr="000F1FB4">
        <w:rPr>
          <w:rFonts w:ascii="IRANSans" w:hAnsi="IRANSans" w:cs="IRANSans"/>
        </w:rPr>
        <w:t>.</w:t>
      </w:r>
      <w:r w:rsidRPr="000F1FB4">
        <w:rPr>
          <w:rFonts w:ascii="IRANSans" w:hAnsi="IRANSans" w:cs="IRANSans"/>
        </w:rPr>
        <w:br/>
      </w:r>
      <w:r w:rsidRPr="000F1FB4">
        <w:rPr>
          <w:rFonts w:ascii="IRANSans" w:hAnsi="IRANSans" w:cs="IRANSans"/>
          <w:rtl/>
        </w:rPr>
        <w:t>ماده107- لوله خروج بخار و شيرهاي سيلندر در جرثقيلهاي متحرك موتوري كه با بخار كار مي كنند بايد بوسيله لوله هاي طويل به خارج هدايت شوند تا آب داخل كف اطاق فرمان نشده و موجب ليز شدن نگردد</w:t>
      </w:r>
      <w:r w:rsidRPr="000F1FB4">
        <w:rPr>
          <w:rFonts w:ascii="IRANSans" w:hAnsi="IRANSans" w:cs="IRANSans"/>
        </w:rPr>
        <w:t>.</w:t>
      </w:r>
      <w:r w:rsidRPr="000F1FB4">
        <w:rPr>
          <w:rFonts w:ascii="IRANSans" w:hAnsi="IRANSans" w:cs="IRANSans"/>
        </w:rPr>
        <w:br/>
      </w:r>
      <w:r w:rsidRPr="000F1FB4">
        <w:rPr>
          <w:rFonts w:ascii="IRANSans" w:hAnsi="IRANSans" w:cs="IRANSans"/>
          <w:rtl/>
        </w:rPr>
        <w:t>ماده108- در جرثقيلهاي متحرك موتوري انتهاي لوله هائي كه گاز يا بخار و آب سرزير انژكتورها از آن خارج مي شود بايد بطرف پائين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ترمزهاي چرخ</w:t>
      </w:r>
      <w:r w:rsidRPr="000F1FB4">
        <w:rPr>
          <w:rFonts w:ascii="IRANSans" w:hAnsi="IRANSans" w:cs="IRANSans"/>
        </w:rPr>
        <w:br/>
      </w:r>
      <w:r w:rsidRPr="000F1FB4">
        <w:rPr>
          <w:rFonts w:ascii="IRANSans" w:hAnsi="IRANSans" w:cs="IRANSans"/>
          <w:rtl/>
        </w:rPr>
        <w:t xml:space="preserve">ماده109- چرخهاي ارابه جرثقيلهاي متحرك موتوري بايد به هر دو نوع ترمز دستي و مكانيكي </w:t>
      </w:r>
      <w:r w:rsidRPr="000F1FB4">
        <w:rPr>
          <w:rFonts w:ascii="IRANSans" w:hAnsi="IRANSans" w:cs="IRANSans"/>
          <w:rtl/>
        </w:rPr>
        <w:lastRenderedPageBreak/>
        <w:t>مجهز باشد</w:t>
      </w:r>
      <w:r w:rsidRPr="000F1FB4">
        <w:rPr>
          <w:rFonts w:ascii="IRANSans" w:hAnsi="IRANSans" w:cs="IRANSans"/>
        </w:rPr>
        <w:t>.</w:t>
      </w:r>
      <w:r w:rsidRPr="000F1FB4">
        <w:rPr>
          <w:rFonts w:ascii="IRANSans" w:hAnsi="IRANSans" w:cs="IRANSans"/>
        </w:rPr>
        <w:br/>
      </w:r>
      <w:r w:rsidRPr="000F1FB4">
        <w:rPr>
          <w:rFonts w:ascii="IRANSans" w:hAnsi="IRANSans" w:cs="IRANSans"/>
          <w:rtl/>
        </w:rPr>
        <w:t>اتصال خودكار</w:t>
      </w:r>
      <w:r w:rsidRPr="000F1FB4">
        <w:rPr>
          <w:rFonts w:ascii="IRANSans" w:hAnsi="IRANSans" w:cs="IRANSans"/>
        </w:rPr>
        <w:br/>
      </w:r>
      <w:r w:rsidRPr="000F1FB4">
        <w:rPr>
          <w:rFonts w:ascii="IRANSans" w:hAnsi="IRANSans" w:cs="IRANSans"/>
          <w:rtl/>
        </w:rPr>
        <w:t>ماده110- ارابه جرثقيلهاي متحرك موتوري بايد در جلو و عقب داراي اتصالي هاي خودكار باشد بطوريكه بتوان از هر دو طرف ارابه اتصاليها را باز نمود</w:t>
      </w:r>
      <w:r w:rsidRPr="000F1FB4">
        <w:rPr>
          <w:rFonts w:ascii="IRANSans" w:hAnsi="IRANSans" w:cs="IRANSans"/>
        </w:rPr>
        <w:t>.</w:t>
      </w:r>
      <w:r w:rsidRPr="000F1FB4">
        <w:rPr>
          <w:rFonts w:ascii="IRANSans" w:hAnsi="IRANSans" w:cs="IRANSans"/>
        </w:rPr>
        <w:br/>
      </w:r>
      <w:r w:rsidRPr="000F1FB4">
        <w:rPr>
          <w:rFonts w:ascii="IRANSans" w:hAnsi="IRANSans" w:cs="IRANSans"/>
          <w:rtl/>
        </w:rPr>
        <w:t>اهرمهاي فرمان</w:t>
      </w:r>
      <w:r w:rsidRPr="000F1FB4">
        <w:rPr>
          <w:rFonts w:ascii="IRANSans" w:hAnsi="IRANSans" w:cs="IRANSans"/>
        </w:rPr>
        <w:br/>
      </w:r>
      <w:r w:rsidRPr="000F1FB4">
        <w:rPr>
          <w:rFonts w:ascii="IRANSans" w:hAnsi="IRANSans" w:cs="IRANSans"/>
          <w:rtl/>
        </w:rPr>
        <w:t>ماده111- اهرمهاي فرمان جرثقيلهاي متحرك موتوري بايد با وسائلي مجهز شده باشند كه بتوان آنها را در حالت آزاد قفل كرد</w:t>
      </w:r>
      <w:r w:rsidRPr="000F1FB4">
        <w:rPr>
          <w:rFonts w:ascii="IRANSans" w:hAnsi="IRANSans" w:cs="IRANSans"/>
        </w:rPr>
        <w:t>.</w:t>
      </w:r>
      <w:r w:rsidRPr="000F1FB4">
        <w:rPr>
          <w:rFonts w:ascii="IRANSans" w:hAnsi="IRANSans" w:cs="IRANSans"/>
        </w:rPr>
        <w:br/>
      </w:r>
      <w:r w:rsidRPr="000F1FB4">
        <w:rPr>
          <w:rFonts w:ascii="IRANSans" w:hAnsi="IRANSans" w:cs="IRANSans"/>
          <w:rtl/>
        </w:rPr>
        <w:t>حفاظ كابلها</w:t>
      </w:r>
      <w:r w:rsidRPr="000F1FB4">
        <w:rPr>
          <w:rFonts w:ascii="IRANSans" w:hAnsi="IRANSans" w:cs="IRANSans"/>
        </w:rPr>
        <w:br/>
      </w:r>
      <w:r w:rsidRPr="000F1FB4">
        <w:rPr>
          <w:rFonts w:ascii="IRANSans" w:hAnsi="IRANSans" w:cs="IRANSans"/>
          <w:rtl/>
        </w:rPr>
        <w:t>ماده 112- براي جرثقيلهاي متحرك موتوري حفاظ كابل درقسمتها ي زير بايد در نظر گرفته شود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الف - در قسمتهاي انتهائي بازو براي آنكه از برخورد قلاب كابل با شيار قر قره گردان جلوگيري شود</w:t>
      </w:r>
      <w:r w:rsidRPr="000F1FB4">
        <w:rPr>
          <w:rFonts w:ascii="IRANSans" w:hAnsi="IRANSans" w:cs="IRANSans"/>
        </w:rPr>
        <w:t>.</w:t>
      </w:r>
      <w:r w:rsidRPr="000F1FB4">
        <w:rPr>
          <w:rFonts w:ascii="IRANSans" w:hAnsi="IRANSans" w:cs="IRANSans"/>
        </w:rPr>
        <w:br/>
      </w:r>
      <w:r w:rsidRPr="000F1FB4">
        <w:rPr>
          <w:rFonts w:ascii="IRANSans" w:hAnsi="IRANSans" w:cs="IRANSans"/>
          <w:rtl/>
        </w:rPr>
        <w:t>ب- در ناحيه اي كه سيم هدايت بازوي جرثقيل در روي قر قره هرز گرد مربوطه حركت ميكند</w:t>
      </w:r>
      <w:r w:rsidRPr="000F1FB4">
        <w:rPr>
          <w:rFonts w:ascii="IRANSans" w:hAnsi="IRANSans" w:cs="IRANSans"/>
        </w:rPr>
        <w:t>.</w:t>
      </w:r>
      <w:r w:rsidRPr="000F1FB4">
        <w:rPr>
          <w:rFonts w:ascii="IRANSans" w:hAnsi="IRANSans" w:cs="IRANSans"/>
        </w:rPr>
        <w:br/>
      </w:r>
      <w:r w:rsidRPr="000F1FB4">
        <w:rPr>
          <w:rFonts w:ascii="IRANSans" w:hAnsi="IRANSans" w:cs="IRANSans"/>
          <w:rtl/>
        </w:rPr>
        <w:t>تجهيزات الكتريكي</w:t>
      </w:r>
      <w:r w:rsidRPr="000F1FB4">
        <w:rPr>
          <w:rFonts w:ascii="IRANSans" w:hAnsi="IRANSans" w:cs="IRANSans"/>
        </w:rPr>
        <w:br/>
      </w:r>
      <w:r w:rsidRPr="000F1FB4">
        <w:rPr>
          <w:rFonts w:ascii="IRANSans" w:hAnsi="IRANSans" w:cs="IRANSans"/>
          <w:rtl/>
        </w:rPr>
        <w:t>ماده 113- جرثقيل هاي متحرك موتوري كه با جريان برق كار ميكند بايد داراي اتصالي مطمئني به زمين باشد</w:t>
      </w:r>
      <w:r w:rsidRPr="000F1FB4">
        <w:rPr>
          <w:rFonts w:ascii="IRANSans" w:hAnsi="IRANSans" w:cs="IRANSans"/>
        </w:rPr>
        <w:t>.</w:t>
      </w:r>
      <w:r w:rsidRPr="000F1FB4">
        <w:rPr>
          <w:rFonts w:ascii="IRANSans" w:hAnsi="IRANSans" w:cs="IRANSans"/>
        </w:rPr>
        <w:br/>
      </w:r>
      <w:r w:rsidRPr="000F1FB4">
        <w:rPr>
          <w:rFonts w:ascii="IRANSans" w:hAnsi="IRANSans" w:cs="IRANSans"/>
          <w:rtl/>
        </w:rPr>
        <w:t>روشنائي</w:t>
      </w:r>
      <w:r w:rsidRPr="000F1FB4">
        <w:rPr>
          <w:rFonts w:ascii="IRANSans" w:hAnsi="IRANSans" w:cs="IRANSans"/>
        </w:rPr>
        <w:br/>
      </w:r>
      <w:r w:rsidRPr="000F1FB4">
        <w:rPr>
          <w:rFonts w:ascii="IRANSans" w:hAnsi="IRANSans" w:cs="IRANSans"/>
          <w:rtl/>
        </w:rPr>
        <w:t>ماده 114-هر گاه جرثقيلهاي متحرك موتوري هنگام شب كار كنند نكات زير بايد رعايت شود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الف - جرثقيل بايد داراي چراغ جلو و حداقل يك چراغ قرمز در عقب باشد</w:t>
      </w:r>
      <w:r w:rsidRPr="000F1FB4">
        <w:rPr>
          <w:rFonts w:ascii="IRANSans" w:hAnsi="IRANSans" w:cs="IRANSans"/>
        </w:rPr>
        <w:t>.</w:t>
      </w:r>
      <w:r w:rsidRPr="000F1FB4">
        <w:rPr>
          <w:rFonts w:ascii="IRANSans" w:hAnsi="IRANSans" w:cs="IRANSans"/>
        </w:rPr>
        <w:br/>
        <w:t xml:space="preserve">??- </w:t>
      </w:r>
      <w:r w:rsidRPr="000F1FB4">
        <w:rPr>
          <w:rFonts w:ascii="IRANSans" w:hAnsi="IRANSans" w:cs="IRANSans"/>
          <w:rtl/>
        </w:rPr>
        <w:t>چراغها د رداخل اطاق فرمان طوري تعبيه شود كه نور آنها مزاحم ديد رانندگان جرثقيل نباشد و د رعين حال رانندگان بتوانند محل كار خود را به خوبي به بينند و دستگاهها ي اندازه گيري ـ سطح آب و درجه بخار را به طور صحيح كنترل نمايند</w:t>
      </w:r>
      <w:r w:rsidRPr="000F1FB4">
        <w:rPr>
          <w:rFonts w:ascii="IRANSans" w:hAnsi="IRANSans" w:cs="IRANSans"/>
        </w:rPr>
        <w:t>.</w:t>
      </w:r>
      <w:r w:rsidRPr="000F1FB4">
        <w:rPr>
          <w:rFonts w:ascii="IRANSans" w:hAnsi="IRANSans" w:cs="IRANSans"/>
        </w:rPr>
        <w:br/>
      </w:r>
      <w:r w:rsidRPr="000F1FB4">
        <w:rPr>
          <w:rFonts w:ascii="IRANSans" w:hAnsi="IRANSans" w:cs="IRANSans"/>
          <w:rtl/>
        </w:rPr>
        <w:t>دستگاههاي آگاه كننده</w:t>
      </w:r>
      <w:r w:rsidRPr="000F1FB4">
        <w:rPr>
          <w:rFonts w:ascii="IRANSans" w:hAnsi="IRANSans" w:cs="IRANSans"/>
        </w:rPr>
        <w:br/>
      </w:r>
      <w:r w:rsidRPr="000F1FB4">
        <w:rPr>
          <w:rFonts w:ascii="IRANSans" w:hAnsi="IRANSans" w:cs="IRANSans"/>
          <w:rtl/>
        </w:rPr>
        <w:t>ماده 115- جرثقيلهاي متحرك موتوري بايد با بوق هاي آگاه كننده و قوي مجهز باشد تا بتوان قبل از بكار انداختن جرثقيل و يا احيانا" در حين حركت از آنها استفاده نمود</w:t>
      </w:r>
      <w:r w:rsidRPr="000F1FB4">
        <w:rPr>
          <w:rFonts w:ascii="IRANSans" w:hAnsi="IRANSans" w:cs="IRANSans"/>
        </w:rPr>
        <w:t>.</w:t>
      </w:r>
      <w:r w:rsidRPr="000F1FB4">
        <w:rPr>
          <w:rFonts w:ascii="IRANSans" w:hAnsi="IRANSans" w:cs="IRANSans"/>
        </w:rPr>
        <w:br/>
      </w:r>
      <w:r w:rsidRPr="000F1FB4">
        <w:rPr>
          <w:rFonts w:ascii="IRANSans" w:hAnsi="IRANSans" w:cs="IRANSans"/>
          <w:rtl/>
        </w:rPr>
        <w:t>مانور كردن دستگاه</w:t>
      </w:r>
      <w:r w:rsidRPr="000F1FB4">
        <w:rPr>
          <w:rFonts w:ascii="IRANSans" w:hAnsi="IRANSans" w:cs="IRANSans"/>
        </w:rPr>
        <w:br/>
      </w:r>
      <w:r w:rsidRPr="000F1FB4">
        <w:rPr>
          <w:rFonts w:ascii="IRANSans" w:hAnsi="IRANSans" w:cs="IRANSans"/>
          <w:rtl/>
        </w:rPr>
        <w:t>ماده 116- وقتي جرثقيلهاي متحرك موتوري د رحركت باشد بايد</w:t>
      </w:r>
      <w:r w:rsidRPr="000F1FB4">
        <w:rPr>
          <w:rFonts w:ascii="IRANSans" w:hAnsi="IRANSans" w:cs="IRANSans"/>
        </w:rPr>
        <w:t>:</w:t>
      </w:r>
      <w:r w:rsidRPr="000F1FB4">
        <w:rPr>
          <w:rFonts w:ascii="IRANSans" w:hAnsi="IRANSans" w:cs="IRANSans"/>
        </w:rPr>
        <w:br/>
      </w:r>
      <w:r w:rsidRPr="000F1FB4">
        <w:rPr>
          <w:rFonts w:ascii="IRANSans" w:hAnsi="IRANSans" w:cs="IRANSans"/>
          <w:rtl/>
        </w:rPr>
        <w:t>الف- در صورتي كه جرثقيل روي ريل حركت كند فقط اشخاص مجاز اختيار تعويض سوزنهاي ريل را داشته باشند</w:t>
      </w:r>
      <w:r w:rsidRPr="000F1FB4">
        <w:rPr>
          <w:rFonts w:ascii="IRANSans" w:hAnsi="IRANSans" w:cs="IRANSans"/>
        </w:rPr>
        <w:t>.</w:t>
      </w:r>
      <w:r w:rsidRPr="000F1FB4">
        <w:rPr>
          <w:rFonts w:ascii="IRANSans" w:hAnsi="IRANSans" w:cs="IRANSans"/>
        </w:rPr>
        <w:br/>
      </w:r>
      <w:r w:rsidRPr="000F1FB4">
        <w:rPr>
          <w:rFonts w:ascii="IRANSans" w:hAnsi="IRANSans" w:cs="IRANSans"/>
          <w:rtl/>
        </w:rPr>
        <w:t>ب- رانندگان جرثقيل مطمئن باشند كه حين حركت بازوي جرثقيل به ساختمانها و خر پاها بر خورد نكرده و ضمنا" بازو به اندازه كافي پائين نگهداشته شود تا اشيائي كه در بالاي جرثقيل قرار گرفته است تصادم ننمايد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117- قبل از اينكه رانندگان جرثقيل متحرك موتوري محل كار خود را به علت تمام شدن وقت يا توقف موقت ترك نمايند بايد ارابه جرثقيل را به حالت ترمز نگاهدارند و بازوي جرثقيل را به حالت آزاد روي تكيه گاه خود قرار دهند و تمام وسائل كنترل را قفل و يا در محل آزاد خود محكم نمايند</w:t>
      </w:r>
      <w:r w:rsidRPr="000F1FB4">
        <w:rPr>
          <w:rFonts w:ascii="IRANSans" w:hAnsi="IRANSans" w:cs="IRANSans"/>
        </w:rPr>
        <w:t>.</w:t>
      </w:r>
    </w:p>
    <w:p w:rsidR="000F1FB4" w:rsidRPr="000F1FB4" w:rsidRDefault="000F1FB4" w:rsidP="000F1FB4">
      <w:pPr>
        <w:bidi/>
        <w:spacing w:before="100" w:beforeAutospacing="1" w:after="100" w:afterAutospacing="1"/>
        <w:rPr>
          <w:rFonts w:ascii="IRANSans" w:hAnsi="IRANSans" w:cs="IRANSans"/>
        </w:rPr>
      </w:pPr>
      <w:r w:rsidRPr="000F1FB4">
        <w:rPr>
          <w:rFonts w:ascii="IRANSans" w:hAnsi="IRANSans" w:cs="IRANSans"/>
          <w:b/>
          <w:bCs/>
          <w:rtl/>
        </w:rPr>
        <w:lastRenderedPageBreak/>
        <w:t>فصل ششم ـ جرثقيل هاي بازوئي</w:t>
      </w:r>
      <w:r w:rsidRPr="000F1FB4">
        <w:rPr>
          <w:rFonts w:ascii="IRANSans" w:hAnsi="IRANSans" w:cs="IRANSans"/>
        </w:rPr>
        <w:br/>
      </w:r>
      <w:r w:rsidRPr="000F1FB4">
        <w:rPr>
          <w:rFonts w:ascii="IRANSans" w:hAnsi="IRANSans" w:cs="IRANSans"/>
          <w:rtl/>
        </w:rPr>
        <w:t>مقررات عمومي</w:t>
      </w:r>
      <w:r w:rsidRPr="000F1FB4">
        <w:rPr>
          <w:rFonts w:ascii="IRANSans" w:hAnsi="IRANSans" w:cs="IRANSans"/>
        </w:rPr>
        <w:br/>
      </w:r>
      <w:r w:rsidRPr="000F1FB4">
        <w:rPr>
          <w:rFonts w:ascii="IRANSans" w:hAnsi="IRANSans" w:cs="IRANSans"/>
          <w:rtl/>
        </w:rPr>
        <w:t>ماده 118- رعايت مقررات مندرج در فصول دوم و سوم اين آئين نامه كه به ترتيب راجع به دستگاههاي بالابر و جرثقيل ها ميباشد از نظر ساختمان استفاده - تعمير و نگهداري جرثقيل هاي متحرك بازوئي كه در كارگاهها كار ميكنند نيز الزامي است</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نشان دادن ظرفيت جرثقيل بازوئي</w:t>
      </w:r>
      <w:r w:rsidRPr="000F1FB4">
        <w:rPr>
          <w:rFonts w:ascii="IRANSans" w:hAnsi="IRANSans" w:cs="IRANSans"/>
        </w:rPr>
        <w:br/>
      </w:r>
      <w:r w:rsidRPr="000F1FB4">
        <w:rPr>
          <w:rFonts w:ascii="IRANSans" w:hAnsi="IRANSans" w:cs="IRANSans"/>
          <w:rtl/>
        </w:rPr>
        <w:t>ماده 119- ظرفيت جرثقيل بازوئي نسبت به زواياي مختلف بازو و د ر مورد جرثقيل با بازوي افقي نسبت به موقعيت هاي مختلف ارابه متحرك روي بازو بايد به طور واضح در پهلوهاي بازو و يا ستونها و يا پايه ها نوشته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120- جرثقيل هاي بازوئي بايد با دستگاه آژير خودكار مجهز باشد كه هر گاه جرثقيل باري بيش از حداكثر بار مجاز بلند كند به طريق مشخص و پر صدا آژير دهد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ستونها يا پايه ها</w:t>
      </w:r>
      <w:r w:rsidRPr="000F1FB4">
        <w:rPr>
          <w:rFonts w:ascii="IRANSans" w:hAnsi="IRANSans" w:cs="IRANSans"/>
        </w:rPr>
        <w:br/>
      </w:r>
      <w:r w:rsidRPr="000F1FB4">
        <w:rPr>
          <w:rFonts w:ascii="IRANSans" w:hAnsi="IRANSans" w:cs="IRANSans"/>
          <w:rtl/>
        </w:rPr>
        <w:t>ماده 121- صفحات نگهدارنده پاشنه هاي تحتاني جرثقيل هاي بازوئي بايدروي پي محكمي قرار گير و پاشنه هاي فوقاني نيز به طور محكم نصب شود تا در مقابل نيروهاي مختلف كه به آن وارد ميشود مقاومت نمايند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122- جرثقيل هائيكه روي بازوي آنها ارابه متحرك قرار دارد بايد با وسائل نگهدارنده مؤثري كه بتواند از خروج ارابه از روي ريل در دو انتهاي بازوي جرثقيل جلوگيري نمايد مجهز باشد</w:t>
      </w:r>
      <w:r w:rsidRPr="000F1FB4">
        <w:rPr>
          <w:rFonts w:ascii="IRANSans" w:hAnsi="IRANSans" w:cs="IRANSans"/>
        </w:rPr>
        <w:t>.</w:t>
      </w:r>
      <w:r w:rsidRPr="000F1FB4">
        <w:rPr>
          <w:rFonts w:ascii="IRANSans" w:hAnsi="IRANSans" w:cs="IRANSans"/>
        </w:rPr>
        <w:br/>
      </w:r>
      <w:r w:rsidRPr="000F1FB4">
        <w:rPr>
          <w:rFonts w:ascii="IRANSans" w:hAnsi="IRANSans" w:cs="IRANSans"/>
          <w:rtl/>
        </w:rPr>
        <w:t>جرثقيل هاي مجهز به بالابر دستي</w:t>
      </w:r>
      <w:r w:rsidRPr="000F1FB4">
        <w:rPr>
          <w:rFonts w:ascii="IRANSans" w:hAnsi="IRANSans" w:cs="IRANSans"/>
        </w:rPr>
        <w:br/>
      </w:r>
      <w:r w:rsidRPr="000F1FB4">
        <w:rPr>
          <w:rFonts w:ascii="IRANSans" w:hAnsi="IRANSans" w:cs="IRANSans"/>
          <w:rtl/>
        </w:rPr>
        <w:t>ماده 123- بالابر دستي جرثقيل بازوئي بايد داراي تجهيزات زير باشد</w:t>
      </w:r>
      <w:r w:rsidRPr="000F1FB4">
        <w:rPr>
          <w:rFonts w:ascii="IRANSans" w:hAnsi="IRANSans" w:cs="IRANSans"/>
        </w:rPr>
        <w:t>:</w:t>
      </w:r>
      <w:r w:rsidRPr="000F1FB4">
        <w:rPr>
          <w:rFonts w:ascii="IRANSans" w:hAnsi="IRANSans" w:cs="IRANSans"/>
        </w:rPr>
        <w:br/>
      </w:r>
      <w:r w:rsidRPr="000F1FB4">
        <w:rPr>
          <w:rFonts w:ascii="IRANSans" w:hAnsi="IRANSans" w:cs="IRANSans"/>
          <w:rtl/>
        </w:rPr>
        <w:t>الف - محور قرقره كابل بالابر مجهز به شيطانك و چرخ جقجقه و يا حلزون و چرخ حلزون ( بدون برگشت خود به خود ) باشد تا بار را در حال آويزان يا هنگامي كه دست از روي اهرم محرك بر داشته ميشودنگهداري كند</w:t>
      </w:r>
      <w:r w:rsidRPr="000F1FB4">
        <w:rPr>
          <w:rFonts w:ascii="IRANSans" w:hAnsi="IRANSans" w:cs="IRANSans"/>
        </w:rPr>
        <w:t>.</w:t>
      </w:r>
      <w:r w:rsidRPr="000F1FB4">
        <w:rPr>
          <w:rFonts w:ascii="IRANSans" w:hAnsi="IRANSans" w:cs="IRANSans"/>
        </w:rPr>
        <w:br/>
      </w:r>
      <w:r w:rsidRPr="000F1FB4">
        <w:rPr>
          <w:rFonts w:ascii="IRANSans" w:hAnsi="IRANSans" w:cs="IRANSans"/>
          <w:rtl/>
        </w:rPr>
        <w:t>ب- دستگاههاي ترمز براي كنترل حركت بار در حال پائين آمدن</w:t>
      </w:r>
      <w:r w:rsidRPr="000F1FB4">
        <w:rPr>
          <w:rFonts w:ascii="IRANSans" w:hAnsi="IRANSans" w:cs="IRANSans"/>
        </w:rPr>
        <w:t xml:space="preserve"> .</w:t>
      </w:r>
    </w:p>
    <w:p w:rsidR="000F1FB4" w:rsidRPr="000F1FB4" w:rsidRDefault="000F1FB4" w:rsidP="000F1FB4">
      <w:pPr>
        <w:bidi/>
        <w:spacing w:before="100" w:beforeAutospacing="1" w:after="100" w:afterAutospacing="1"/>
        <w:rPr>
          <w:rFonts w:ascii="IRANSans" w:hAnsi="IRANSans" w:cs="IRANSans"/>
        </w:rPr>
      </w:pPr>
      <w:r w:rsidRPr="000F1FB4">
        <w:rPr>
          <w:rFonts w:ascii="IRANSans" w:hAnsi="IRANSans" w:cs="IRANSans"/>
          <w:b/>
          <w:bCs/>
          <w:rtl/>
        </w:rPr>
        <w:t>فصل هفتم - جرثقيلهاي متحرك زميني و جرثقيلهاي سكو دار (بارچين)</w:t>
      </w:r>
      <w:r w:rsidRPr="000F1FB4">
        <w:rPr>
          <w:rFonts w:ascii="IRANSans" w:hAnsi="IRANSans" w:cs="IRANSans"/>
        </w:rPr>
        <w:br/>
      </w:r>
      <w:r w:rsidRPr="000F1FB4">
        <w:rPr>
          <w:rFonts w:ascii="IRANSans" w:hAnsi="IRANSans" w:cs="IRANSans"/>
          <w:rtl/>
        </w:rPr>
        <w:t>مقررات عمومي</w:t>
      </w:r>
      <w:r w:rsidRPr="000F1FB4">
        <w:rPr>
          <w:rFonts w:ascii="IRANSans" w:hAnsi="IRANSans" w:cs="IRANSans"/>
        </w:rPr>
        <w:br/>
      </w:r>
      <w:r w:rsidRPr="000F1FB4">
        <w:rPr>
          <w:rFonts w:ascii="IRANSans" w:hAnsi="IRANSans" w:cs="IRANSans"/>
          <w:rtl/>
        </w:rPr>
        <w:t>ماده 124- رعايت مقررات مندرج در فصل دوم اين ائين نامه كه راجع به دستگاههاي بالابر ميباشد از نظر ساختمان استفاده ـ نگهداري و تعمير جرثقيل هاي متحرك زميني و جرثقيل هاي سكودار (بارچين ) نيز الزامي است</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دستگاههاي فرمان</w:t>
      </w:r>
      <w:r w:rsidRPr="000F1FB4">
        <w:rPr>
          <w:rFonts w:ascii="IRANSans" w:hAnsi="IRANSans" w:cs="IRANSans"/>
        </w:rPr>
        <w:br/>
      </w:r>
      <w:r w:rsidRPr="000F1FB4">
        <w:rPr>
          <w:rFonts w:ascii="IRANSans" w:hAnsi="IRANSans" w:cs="IRANSans"/>
          <w:rtl/>
        </w:rPr>
        <w:t>مادته 125- وسايل فرمان و كنترل حركت و نقل و انتقال تمام جرثقيل هاي متحرك زميني و جحرثقيل هاي متحرك سكودار (بار چين ) كه با موتور كار ميكندو در يك كارگاه مشغول كار هستند بايد با حركات مشابه دسته هاي فرمان كار مشابهي انجام دهد</w:t>
      </w:r>
      <w:r w:rsidRPr="000F1FB4">
        <w:rPr>
          <w:rFonts w:ascii="IRANSans" w:hAnsi="IRANSans" w:cs="IRANSans"/>
        </w:rPr>
        <w:t>.</w:t>
      </w:r>
      <w:r w:rsidRPr="000F1FB4">
        <w:rPr>
          <w:rFonts w:ascii="IRANSans" w:hAnsi="IRANSans" w:cs="IRANSans"/>
        </w:rPr>
        <w:br/>
      </w:r>
      <w:r w:rsidRPr="000F1FB4">
        <w:rPr>
          <w:rFonts w:ascii="IRANSans" w:hAnsi="IRANSans" w:cs="IRANSans"/>
          <w:rtl/>
        </w:rPr>
        <w:t>اهرمهاي فرمان</w:t>
      </w:r>
      <w:r w:rsidRPr="000F1FB4">
        <w:rPr>
          <w:rFonts w:ascii="IRANSans" w:hAnsi="IRANSans" w:cs="IRANSans"/>
        </w:rPr>
        <w:br/>
      </w:r>
      <w:r w:rsidRPr="000F1FB4">
        <w:rPr>
          <w:rFonts w:ascii="IRANSans" w:hAnsi="IRANSans" w:cs="IRANSans"/>
          <w:rtl/>
        </w:rPr>
        <w:t xml:space="preserve">ماده 126- اهرمهاي فرمان جرثقيل هاي متحرك زميني و جرثقيل هاي سكودار (بارچين) بايد در </w:t>
      </w:r>
      <w:r w:rsidRPr="000F1FB4">
        <w:rPr>
          <w:rFonts w:ascii="IRANSans" w:hAnsi="IRANSans" w:cs="IRANSans"/>
          <w:rtl/>
        </w:rPr>
        <w:lastRenderedPageBreak/>
        <w:t>محل هائي تعبيه و محافظت شده باشد كه از برخورد اتفاقي با قطعات متحرك يا ثابت محفوظ باشند</w:t>
      </w:r>
      <w:r w:rsidRPr="000F1FB4">
        <w:rPr>
          <w:rFonts w:ascii="IRANSans" w:hAnsi="IRANSans" w:cs="IRANSans"/>
        </w:rPr>
        <w:t>.</w:t>
      </w:r>
      <w:r w:rsidRPr="000F1FB4">
        <w:rPr>
          <w:rFonts w:ascii="IRANSans" w:hAnsi="IRANSans" w:cs="IRANSans"/>
        </w:rPr>
        <w:br/>
      </w:r>
      <w:r w:rsidRPr="000F1FB4">
        <w:rPr>
          <w:rFonts w:ascii="IRANSans" w:hAnsi="IRANSans" w:cs="IRANSans"/>
          <w:rtl/>
        </w:rPr>
        <w:t>اتصال زمين</w:t>
      </w:r>
      <w:r w:rsidRPr="000F1FB4">
        <w:rPr>
          <w:rFonts w:ascii="IRANSans" w:hAnsi="IRANSans" w:cs="IRANSans"/>
        </w:rPr>
        <w:br/>
      </w:r>
      <w:r w:rsidRPr="000F1FB4">
        <w:rPr>
          <w:rFonts w:ascii="IRANSans" w:hAnsi="IRANSans" w:cs="IRANSans"/>
          <w:rtl/>
        </w:rPr>
        <w:t>ماده 127- جرثقيل هاي متحرك و جرثقيل هاي سكودار (بارچين) كه با برق كار ميكند بايد از نظر الكتريكي به طريق مؤثري به زمين متصل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حفاظ سكوي محل راننده</w:t>
      </w:r>
      <w:r w:rsidRPr="000F1FB4">
        <w:rPr>
          <w:rFonts w:ascii="IRANSans" w:hAnsi="IRANSans" w:cs="IRANSans"/>
        </w:rPr>
        <w:br/>
      </w:r>
      <w:r w:rsidRPr="000F1FB4">
        <w:rPr>
          <w:rFonts w:ascii="IRANSans" w:hAnsi="IRANSans" w:cs="IRANSans"/>
          <w:rtl/>
        </w:rPr>
        <w:t>ماده128- سكوي محل راننده جرثقيل هاي متحرك زميني و جرثقيل هاي سكودار (بارچين ) بايد داراي حفاظ مناسب براي حفاظت راننده بوده و راه ورود به سكو نيز داشته باشد</w:t>
      </w:r>
      <w:r w:rsidRPr="000F1FB4">
        <w:rPr>
          <w:rFonts w:ascii="IRANSans" w:hAnsi="IRANSans" w:cs="IRANSans"/>
        </w:rPr>
        <w:t>.</w:t>
      </w:r>
      <w:r w:rsidRPr="000F1FB4">
        <w:rPr>
          <w:rFonts w:ascii="IRANSans" w:hAnsi="IRANSans" w:cs="IRANSans"/>
        </w:rPr>
        <w:br/>
      </w:r>
      <w:r w:rsidRPr="000F1FB4">
        <w:rPr>
          <w:rFonts w:ascii="IRANSans" w:hAnsi="IRANSans" w:cs="IRANSans"/>
          <w:rtl/>
        </w:rPr>
        <w:t>حفاظ چرخها</w:t>
      </w:r>
      <w:r w:rsidRPr="000F1FB4">
        <w:rPr>
          <w:rFonts w:ascii="IRANSans" w:hAnsi="IRANSans" w:cs="IRANSans"/>
        </w:rPr>
        <w:br/>
      </w:r>
      <w:r w:rsidRPr="000F1FB4">
        <w:rPr>
          <w:rFonts w:ascii="IRANSans" w:hAnsi="IRANSans" w:cs="IRANSans"/>
          <w:rtl/>
        </w:rPr>
        <w:t>ماده 129 چرخها ي ارابه جرثقيل هاي متحرك زميني و جرثقيل هاي سكودار ( بارچين ) بايد داراي سپر مخصوص براي حفاظت چرخها باشد</w:t>
      </w:r>
      <w:r w:rsidRPr="000F1FB4">
        <w:rPr>
          <w:rFonts w:ascii="IRANSans" w:hAnsi="IRANSans" w:cs="IRANSans"/>
        </w:rPr>
        <w:t>.</w:t>
      </w:r>
      <w:r w:rsidRPr="000F1FB4">
        <w:rPr>
          <w:rFonts w:ascii="IRANSans" w:hAnsi="IRANSans" w:cs="IRANSans"/>
        </w:rPr>
        <w:br/>
      </w:r>
      <w:r w:rsidRPr="000F1FB4">
        <w:rPr>
          <w:rFonts w:ascii="IRANSans" w:hAnsi="IRANSans" w:cs="IRANSans"/>
          <w:rtl/>
        </w:rPr>
        <w:t>ترمز چرخها</w:t>
      </w:r>
      <w:r w:rsidRPr="000F1FB4">
        <w:rPr>
          <w:rFonts w:ascii="IRANSans" w:hAnsi="IRANSans" w:cs="IRANSans"/>
        </w:rPr>
        <w:br/>
      </w:r>
      <w:r w:rsidRPr="000F1FB4">
        <w:rPr>
          <w:rFonts w:ascii="IRANSans" w:hAnsi="IRANSans" w:cs="IRANSans"/>
          <w:rtl/>
        </w:rPr>
        <w:t>ماده130- جرثقيل هاي متحرك زمينيو جرثقيل هاي سكودار ( بارچين ) كه باموتور كار ميكند بايد با ترمزهاي مؤثر كه روي محور حركت دهنده و با روي چرخها عمل نمايد مجهز باشد</w:t>
      </w:r>
      <w:r w:rsidRPr="000F1FB4">
        <w:rPr>
          <w:rFonts w:ascii="IRANSans" w:hAnsi="IRANSans" w:cs="IRANSans"/>
        </w:rPr>
        <w:t>.</w:t>
      </w:r>
      <w:r w:rsidRPr="000F1FB4">
        <w:rPr>
          <w:rFonts w:ascii="IRANSans" w:hAnsi="IRANSans" w:cs="IRANSans"/>
        </w:rPr>
        <w:br/>
      </w:r>
      <w:r w:rsidRPr="000F1FB4">
        <w:rPr>
          <w:rFonts w:ascii="IRANSans" w:hAnsi="IRANSans" w:cs="IRANSans"/>
          <w:rtl/>
        </w:rPr>
        <w:t>دستگاههاي آگاه كننده</w:t>
      </w:r>
      <w:r w:rsidRPr="000F1FB4">
        <w:rPr>
          <w:rFonts w:ascii="IRANSans" w:hAnsi="IRANSans" w:cs="IRANSans"/>
        </w:rPr>
        <w:br/>
      </w:r>
      <w:r w:rsidRPr="000F1FB4">
        <w:rPr>
          <w:rFonts w:ascii="IRANSans" w:hAnsi="IRANSans" w:cs="IRANSans"/>
          <w:rtl/>
        </w:rPr>
        <w:t>ماده 131- جرثقيل هاي متحرك زميني و جرثقيل هاي سكودار( بارچين ) كه باموتور كار ميكنند بايد با دستگاههاي آگاه كننده دستي صدادار مجهز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ممنوعيت سوارشدن روي بار</w:t>
      </w:r>
      <w:r w:rsidRPr="000F1FB4">
        <w:rPr>
          <w:rFonts w:ascii="IRANSans" w:hAnsi="IRANSans" w:cs="IRANSans"/>
        </w:rPr>
        <w:br/>
      </w:r>
      <w:r w:rsidRPr="000F1FB4">
        <w:rPr>
          <w:rFonts w:ascii="IRANSans" w:hAnsi="IRANSans" w:cs="IRANSans"/>
          <w:rtl/>
        </w:rPr>
        <w:t>ماده 132- راننده جرثقيل متحرك زميني و جرثقيل هاي سكودار ( بارچين ) بايد از سوار شدن اشخاص در روي بار مورد حمل و نقل يا سكوي فرمان و يا ساير قسمتهاي جرثقيل جلوگيري نمايد</w:t>
      </w:r>
      <w:r w:rsidRPr="000F1FB4">
        <w:rPr>
          <w:rFonts w:ascii="IRANSans" w:hAnsi="IRANSans" w:cs="IRANSans"/>
        </w:rPr>
        <w:t>.</w:t>
      </w:r>
      <w:r w:rsidRPr="000F1FB4">
        <w:rPr>
          <w:rFonts w:ascii="IRANSans" w:hAnsi="IRANSans" w:cs="IRANSans"/>
        </w:rPr>
        <w:br/>
      </w:r>
      <w:r w:rsidRPr="000F1FB4">
        <w:rPr>
          <w:rFonts w:ascii="IRANSans" w:hAnsi="IRANSans" w:cs="IRANSans"/>
          <w:rtl/>
        </w:rPr>
        <w:t>بازوهاي حركت ( مال بند) درجرثقيل هاي متحرك زميني</w:t>
      </w:r>
      <w:r w:rsidRPr="000F1FB4">
        <w:rPr>
          <w:rFonts w:ascii="IRANSans" w:hAnsi="IRANSans" w:cs="IRANSans"/>
        </w:rPr>
        <w:br/>
      </w:r>
      <w:r w:rsidRPr="000F1FB4">
        <w:rPr>
          <w:rFonts w:ascii="IRANSans" w:hAnsi="IRANSans" w:cs="IRANSans"/>
          <w:rtl/>
        </w:rPr>
        <w:t>ماده 133- بازوهاي حركت جرثقيل متحرك زميني بايد نوعي ساخته و كار گذارده شده باشد تا هنگاميكه ازآن استفاده نميشود به حالت قائم قرار گيرد و بتوان آنها را درهمان حالت به طور مطمئن نگاهداشت</w:t>
      </w:r>
      <w:r w:rsidRPr="000F1FB4">
        <w:rPr>
          <w:rFonts w:ascii="IRANSans" w:hAnsi="IRANSans" w:cs="IRANSans"/>
        </w:rPr>
        <w:t>.</w:t>
      </w:r>
      <w:r w:rsidRPr="000F1FB4">
        <w:rPr>
          <w:rFonts w:ascii="IRANSans" w:hAnsi="IRANSans" w:cs="IRANSans"/>
        </w:rPr>
        <w:br/>
      </w:r>
      <w:r w:rsidRPr="000F1FB4">
        <w:rPr>
          <w:rFonts w:ascii="IRANSans" w:hAnsi="IRANSans" w:cs="IRANSans"/>
          <w:rtl/>
        </w:rPr>
        <w:t>جرثقيلهاي سكو دار ( بار چين ) با بازوي مفصلي يا بازوي كشوئي</w:t>
      </w:r>
      <w:r w:rsidRPr="000F1FB4">
        <w:rPr>
          <w:rFonts w:ascii="IRANSans" w:hAnsi="IRANSans" w:cs="IRANSans"/>
        </w:rPr>
        <w:br/>
      </w:r>
      <w:r w:rsidRPr="000F1FB4">
        <w:rPr>
          <w:rFonts w:ascii="IRANSans" w:hAnsi="IRANSans" w:cs="IRANSans"/>
          <w:rtl/>
        </w:rPr>
        <w:t>ما ده 134- جرثقيل هاي سكودار ( بار چين ) با بازوي مفصلي و يا كشوئي بايد به ضامنهاي خودكار يا ساير وسايل مناسب مجهز باشدتا از برگشت اتفافي قسمتهاي فوقاني جلوگيري بعمل آيد</w:t>
      </w:r>
      <w:r w:rsidRPr="000F1FB4">
        <w:rPr>
          <w:rFonts w:ascii="IRANSans" w:hAnsi="IRANSans" w:cs="IRANSans"/>
        </w:rPr>
        <w:t>.</w:t>
      </w:r>
      <w:r w:rsidRPr="000F1FB4">
        <w:rPr>
          <w:rFonts w:ascii="IRANSans" w:hAnsi="IRANSans" w:cs="IRANSans"/>
        </w:rPr>
        <w:br/>
      </w:r>
      <w:r w:rsidRPr="000F1FB4">
        <w:rPr>
          <w:rFonts w:ascii="IRANSans" w:hAnsi="IRANSans" w:cs="IRANSans"/>
          <w:rtl/>
        </w:rPr>
        <w:t>كليدهاي محدود كننده و ترمزهاي نگهدارنده با ر در جرثقيلهاي سكو دار ( بارچين )</w:t>
      </w:r>
      <w:r w:rsidRPr="000F1FB4">
        <w:rPr>
          <w:rFonts w:ascii="IRANSans" w:hAnsi="IRANSans" w:cs="IRANSans"/>
        </w:rPr>
        <w:br/>
      </w:r>
      <w:r w:rsidRPr="000F1FB4">
        <w:rPr>
          <w:rFonts w:ascii="IRANSans" w:hAnsi="IRANSans" w:cs="IRANSans"/>
          <w:rtl/>
        </w:rPr>
        <w:t>ماده 135- جرثقيلهاي سكودار ( بارچين ) كه با برق كار ميكند بايد با لوازم زير مجهز باشد</w:t>
      </w:r>
      <w:r w:rsidRPr="000F1FB4">
        <w:rPr>
          <w:rFonts w:ascii="IRANSans" w:hAnsi="IRANSans" w:cs="IRANSans"/>
        </w:rPr>
        <w:t>.</w:t>
      </w:r>
      <w:r w:rsidRPr="000F1FB4">
        <w:rPr>
          <w:rFonts w:ascii="IRANSans" w:hAnsi="IRANSans" w:cs="IRANSans"/>
        </w:rPr>
        <w:br/>
      </w:r>
      <w:r w:rsidRPr="000F1FB4">
        <w:rPr>
          <w:rFonts w:ascii="IRANSans" w:hAnsi="IRANSans" w:cs="IRANSans"/>
          <w:rtl/>
        </w:rPr>
        <w:t>الف- كليدهاي محدود كننده اي كه از بالا رفتن و يا پائين آمدن بيش از اندازه سكوي جرثقيل جلوگيري نمايد</w:t>
      </w:r>
      <w:r w:rsidRPr="000F1FB4">
        <w:rPr>
          <w:rFonts w:ascii="IRANSans" w:hAnsi="IRANSans" w:cs="IRANSans"/>
        </w:rPr>
        <w:t>.</w:t>
      </w:r>
      <w:r w:rsidRPr="000F1FB4">
        <w:rPr>
          <w:rFonts w:ascii="IRANSans" w:hAnsi="IRANSans" w:cs="IRANSans"/>
        </w:rPr>
        <w:br/>
      </w:r>
      <w:r w:rsidRPr="000F1FB4">
        <w:rPr>
          <w:rFonts w:ascii="IRANSans" w:hAnsi="IRANSans" w:cs="IRANSans"/>
          <w:rtl/>
        </w:rPr>
        <w:t>ب- ترمز الكتريكي يا مكانيكي براي كنترل پائين آمدن بار</w:t>
      </w:r>
      <w:r w:rsidRPr="000F1FB4">
        <w:rPr>
          <w:rFonts w:ascii="IRANSans" w:hAnsi="IRANSans" w:cs="IRANSans"/>
        </w:rPr>
        <w:t>.</w:t>
      </w:r>
      <w:r w:rsidRPr="000F1FB4">
        <w:rPr>
          <w:rFonts w:ascii="IRANSans" w:hAnsi="IRANSans" w:cs="IRANSans"/>
        </w:rPr>
        <w:br/>
      </w:r>
      <w:r w:rsidRPr="000F1FB4">
        <w:rPr>
          <w:rFonts w:ascii="IRANSans" w:hAnsi="IRANSans" w:cs="IRANSans"/>
          <w:rtl/>
        </w:rPr>
        <w:t>تخليه با راز جرثقيلهاي سكودار ( بارچين )</w:t>
      </w:r>
      <w:r w:rsidRPr="000F1FB4">
        <w:rPr>
          <w:rFonts w:ascii="IRANSans" w:hAnsi="IRANSans" w:cs="IRANSans"/>
        </w:rPr>
        <w:br/>
      </w:r>
      <w:r w:rsidRPr="000F1FB4">
        <w:rPr>
          <w:rFonts w:ascii="IRANSans" w:hAnsi="IRANSans" w:cs="IRANSans"/>
          <w:rtl/>
        </w:rPr>
        <w:lastRenderedPageBreak/>
        <w:t>ماده 136- تخليه بار از جرثقيلهاي سكو دار (بارچين ) حتي الامكان بايد به وسائل مكانيكي انجام گيرد</w:t>
      </w:r>
      <w:r w:rsidRPr="000F1FB4">
        <w:rPr>
          <w:rFonts w:ascii="IRANSans" w:hAnsi="IRANSans" w:cs="IRANSans"/>
        </w:rPr>
        <w:t>.</w:t>
      </w:r>
      <w:r w:rsidRPr="000F1FB4">
        <w:rPr>
          <w:rFonts w:ascii="IRANSans" w:hAnsi="IRANSans" w:cs="IRANSans"/>
        </w:rPr>
        <w:br/>
      </w:r>
      <w:r w:rsidRPr="000F1FB4">
        <w:rPr>
          <w:rFonts w:ascii="IRANSans" w:hAnsi="IRANSans" w:cs="IRANSans"/>
          <w:rtl/>
        </w:rPr>
        <w:t>تغيير مكان جرثقيلهاي سكودار ( بارچين )</w:t>
      </w:r>
      <w:r w:rsidRPr="000F1FB4">
        <w:rPr>
          <w:rFonts w:ascii="IRANSans" w:hAnsi="IRANSans" w:cs="IRANSans"/>
        </w:rPr>
        <w:br/>
      </w:r>
      <w:r w:rsidRPr="000F1FB4">
        <w:rPr>
          <w:rFonts w:ascii="IRANSans" w:hAnsi="IRANSans" w:cs="IRANSans"/>
          <w:rtl/>
        </w:rPr>
        <w:t>ماده 137- درتغيير مكان جرثقيلهاي سكودار ( بارچين ) وقتي حامل بار ميباشد بايد سكو را پائين آورد تا خطر واژگون شدن جرثقيل به حداقل برسد</w:t>
      </w:r>
      <w:r w:rsidRPr="000F1FB4">
        <w:rPr>
          <w:rFonts w:ascii="IRANSans" w:hAnsi="IRANSans" w:cs="IRANSans"/>
        </w:rPr>
        <w:t>.</w:t>
      </w:r>
    </w:p>
    <w:p w:rsidR="000F1FB4" w:rsidRPr="000F1FB4" w:rsidRDefault="000F1FB4" w:rsidP="000F1FB4">
      <w:pPr>
        <w:bidi/>
        <w:spacing w:before="100" w:beforeAutospacing="1" w:after="100" w:afterAutospacing="1"/>
        <w:rPr>
          <w:rFonts w:ascii="IRANSans" w:hAnsi="IRANSans" w:cs="IRANSans"/>
        </w:rPr>
      </w:pPr>
      <w:r w:rsidRPr="000F1FB4">
        <w:rPr>
          <w:rFonts w:ascii="IRANSans" w:hAnsi="IRANSans" w:cs="IRANSans"/>
        </w:rPr>
        <w:br/>
      </w:r>
      <w:r w:rsidRPr="000F1FB4">
        <w:rPr>
          <w:rFonts w:ascii="IRANSans" w:hAnsi="IRANSans" w:cs="IRANSans"/>
          <w:b/>
          <w:bCs/>
          <w:rtl/>
        </w:rPr>
        <w:t>فصل هشتم - جرثقيلهاي ساختماني ( چرخ چاه )</w:t>
      </w:r>
      <w:r w:rsidRPr="000F1FB4">
        <w:rPr>
          <w:rFonts w:ascii="IRANSans" w:hAnsi="IRANSans" w:cs="IRANSans"/>
        </w:rPr>
        <w:br/>
      </w:r>
      <w:r w:rsidRPr="000F1FB4">
        <w:rPr>
          <w:rFonts w:ascii="IRANSans" w:hAnsi="IRANSans" w:cs="IRANSans"/>
          <w:rtl/>
        </w:rPr>
        <w:t>مقررات عمومي</w:t>
      </w:r>
      <w:r w:rsidRPr="000F1FB4">
        <w:rPr>
          <w:rFonts w:ascii="IRANSans" w:hAnsi="IRANSans" w:cs="IRANSans"/>
        </w:rPr>
        <w:br/>
      </w:r>
      <w:r w:rsidRPr="000F1FB4">
        <w:rPr>
          <w:rFonts w:ascii="IRANSans" w:hAnsi="IRANSans" w:cs="IRANSans"/>
          <w:rtl/>
        </w:rPr>
        <w:t>ماده 138- رعايت مقررات مندرج درفصل دوم اين آئين نامه كه راجع به دستگاههاي بالابر ميباشد از نظرساختمان استفاده و نگهداري و تعمير جرثقيلهاي ساختماني كه در كارگاه ها كار ميكند نيز الزامي است</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شرايط ساختمان</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139- كليه قمتهاي مختلف بدنه جرثقيلهاي ساختماني بايد از فلز ساخته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ضرائب اطمينان</w:t>
      </w:r>
      <w:r w:rsidRPr="000F1FB4">
        <w:rPr>
          <w:rFonts w:ascii="IRANSans" w:hAnsi="IRANSans" w:cs="IRANSans"/>
        </w:rPr>
        <w:br/>
      </w:r>
      <w:r w:rsidRPr="000F1FB4">
        <w:rPr>
          <w:rFonts w:ascii="IRANSans" w:hAnsi="IRANSans" w:cs="IRANSans"/>
          <w:rtl/>
        </w:rPr>
        <w:t>ماده 140 - بدنه و استوانه كابل در جرثقيلهاي ساختماني بريا حداكثر با ر پيش بيني شده لااقل بايد داراي ضرائب اطمينان به شرح زير باشد</w:t>
      </w:r>
      <w:r w:rsidRPr="000F1FB4">
        <w:rPr>
          <w:rFonts w:ascii="IRANSans" w:hAnsi="IRANSans" w:cs="IRANSans"/>
        </w:rPr>
        <w:t>:</w:t>
      </w:r>
      <w:r w:rsidRPr="000F1FB4">
        <w:rPr>
          <w:rFonts w:ascii="IRANSans" w:hAnsi="IRANSans" w:cs="IRANSans"/>
        </w:rPr>
        <w:br/>
      </w:r>
      <w:r w:rsidRPr="000F1FB4">
        <w:rPr>
          <w:rFonts w:ascii="IRANSans" w:hAnsi="IRANSans" w:cs="IRANSans"/>
          <w:rtl/>
        </w:rPr>
        <w:t>الف- براي قسمتهاي چدني 12</w:t>
      </w:r>
      <w:r w:rsidRPr="000F1FB4">
        <w:rPr>
          <w:rFonts w:ascii="IRANSans" w:hAnsi="IRANSans" w:cs="IRANSans"/>
        </w:rPr>
        <w:br/>
      </w:r>
      <w:r w:rsidRPr="000F1FB4">
        <w:rPr>
          <w:rFonts w:ascii="IRANSans" w:hAnsi="IRANSans" w:cs="IRANSans"/>
          <w:rtl/>
        </w:rPr>
        <w:t>ب- براي قسمتهاي فولاد ريخته 8</w:t>
      </w:r>
      <w:r w:rsidRPr="000F1FB4">
        <w:rPr>
          <w:rFonts w:ascii="IRANSans" w:hAnsi="IRANSans" w:cs="IRANSans"/>
        </w:rPr>
        <w:br/>
      </w:r>
      <w:r w:rsidRPr="000F1FB4">
        <w:rPr>
          <w:rFonts w:ascii="IRANSans" w:hAnsi="IRANSans" w:cs="IRANSans"/>
          <w:rtl/>
        </w:rPr>
        <w:t>ج- براي قسمتهاي فولاد چكشي خوار و آهن ساختماني 5</w:t>
      </w:r>
      <w:r w:rsidRPr="000F1FB4">
        <w:rPr>
          <w:rFonts w:ascii="IRANSans" w:hAnsi="IRANSans" w:cs="IRANSans"/>
        </w:rPr>
        <w:br/>
      </w:r>
      <w:r w:rsidRPr="000F1FB4">
        <w:rPr>
          <w:rFonts w:ascii="IRANSans" w:hAnsi="IRANSans" w:cs="IRANSans"/>
          <w:rtl/>
        </w:rPr>
        <w:t>پي ( فوانداسيون )0</w:t>
      </w:r>
      <w:r w:rsidRPr="000F1FB4">
        <w:rPr>
          <w:rFonts w:ascii="IRANSans" w:hAnsi="IRANSans" w:cs="IRANSans"/>
        </w:rPr>
        <w:br/>
      </w:r>
      <w:r w:rsidRPr="000F1FB4">
        <w:rPr>
          <w:rFonts w:ascii="IRANSans" w:hAnsi="IRANSans" w:cs="IRANSans"/>
          <w:rtl/>
        </w:rPr>
        <w:t>ماده 141- پايه ها يا بدنة جرثقيلهاي ساختماني ( چرخ چاه) بايد به طور مطمئني روي پي محكمي استوار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ترمزها</w:t>
      </w:r>
      <w:r w:rsidRPr="000F1FB4">
        <w:rPr>
          <w:rFonts w:ascii="IRANSans" w:hAnsi="IRANSans" w:cs="IRANSans"/>
        </w:rPr>
        <w:br/>
      </w:r>
      <w:r w:rsidRPr="000F1FB4">
        <w:rPr>
          <w:rFonts w:ascii="IRANSans" w:hAnsi="IRANSans" w:cs="IRANSans"/>
          <w:rtl/>
        </w:rPr>
        <w:t>ماده 142- تمام جرثقيلهاي ساختماني (چرخ چاه ) به استثناي آنهائيكه مجهز به حلزون و چرخ حلزون بود ه و به طور خود كار ترمز ميشود بايد مجهز به دستگاههايي باشد كه درصورت قطع قوه محركه با ررا بهر وضعي كه هست در همان حال محكم نگهداري نمايد</w:t>
      </w:r>
      <w:r w:rsidRPr="000F1FB4">
        <w:rPr>
          <w:rFonts w:ascii="IRANSans" w:hAnsi="IRANSans" w:cs="IRANSans"/>
        </w:rPr>
        <w:t>.</w:t>
      </w:r>
      <w:r w:rsidRPr="000F1FB4">
        <w:rPr>
          <w:rFonts w:ascii="IRANSans" w:hAnsi="IRANSans" w:cs="IRANSans"/>
        </w:rPr>
        <w:br/>
      </w:r>
      <w:r w:rsidRPr="000F1FB4">
        <w:rPr>
          <w:rFonts w:ascii="IRANSans" w:hAnsi="IRANSans" w:cs="IRANSans"/>
          <w:rtl/>
        </w:rPr>
        <w:t>استوانه كابل</w:t>
      </w:r>
      <w:r w:rsidRPr="000F1FB4">
        <w:rPr>
          <w:rFonts w:ascii="IRANSans" w:hAnsi="IRANSans" w:cs="IRANSans"/>
        </w:rPr>
        <w:br/>
      </w:r>
      <w:r w:rsidRPr="000F1FB4">
        <w:rPr>
          <w:rFonts w:ascii="IRANSans" w:hAnsi="IRANSans" w:cs="IRANSans"/>
          <w:rtl/>
        </w:rPr>
        <w:t>ماده 143- طول و قطر استوانه كابل بايد در صورت امكان داراي چنان انداره هائي باشد كه كابل بلند كننده با ر فقط د ر يك رديف روي آن پيچيده شود</w:t>
      </w:r>
      <w:r w:rsidRPr="000F1FB4">
        <w:rPr>
          <w:rFonts w:ascii="IRANSans" w:hAnsi="IRANSans" w:cs="IRANSans"/>
        </w:rPr>
        <w:t>.</w:t>
      </w:r>
      <w:r w:rsidRPr="000F1FB4">
        <w:rPr>
          <w:rFonts w:ascii="IRANSans" w:hAnsi="IRANSans" w:cs="IRANSans"/>
        </w:rPr>
        <w:br/>
      </w:r>
      <w:r w:rsidRPr="000F1FB4">
        <w:rPr>
          <w:rFonts w:ascii="IRANSans" w:hAnsi="IRANSans" w:cs="IRANSans"/>
          <w:rtl/>
        </w:rPr>
        <w:t>اهرمهاي فرمان</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144- اهرمهاي فرمان جرثقيلهاي ساختماني ( چرخ چاه ) بايد مجهز به وسايل قفل كننده مخصوص باشد</w:t>
      </w:r>
      <w:r w:rsidRPr="000F1FB4">
        <w:rPr>
          <w:rFonts w:ascii="IRANSans" w:hAnsi="IRANSans" w:cs="IRANSans"/>
        </w:rPr>
        <w:t>.</w:t>
      </w:r>
      <w:r w:rsidRPr="000F1FB4">
        <w:rPr>
          <w:rFonts w:ascii="IRANSans" w:hAnsi="IRANSans" w:cs="IRANSans"/>
        </w:rPr>
        <w:br/>
      </w:r>
      <w:r w:rsidRPr="000F1FB4">
        <w:rPr>
          <w:rFonts w:ascii="IRANSans" w:hAnsi="IRANSans" w:cs="IRANSans"/>
          <w:rtl/>
        </w:rPr>
        <w:t>جرثقيلهاي ساختماني ( چرخ چاه) كه با بخار كار ميكند</w:t>
      </w:r>
      <w:r w:rsidRPr="000F1FB4">
        <w:rPr>
          <w:rFonts w:ascii="IRANSans" w:hAnsi="IRANSans" w:cs="IRANSans"/>
        </w:rPr>
        <w:br/>
      </w:r>
      <w:r w:rsidRPr="000F1FB4">
        <w:rPr>
          <w:rFonts w:ascii="IRANSans" w:hAnsi="IRANSans" w:cs="IRANSans"/>
          <w:rtl/>
        </w:rPr>
        <w:t xml:space="preserve">ماده 145- جرثقيلهاي ساختماني ( چرخ چاه ) كه با بخار كار ميكند بايد به طريقي ساخته و نصب </w:t>
      </w:r>
      <w:r w:rsidRPr="000F1FB4">
        <w:rPr>
          <w:rFonts w:ascii="IRANSans" w:hAnsi="IRANSans" w:cs="IRANSans"/>
          <w:rtl/>
        </w:rPr>
        <w:lastRenderedPageBreak/>
        <w:t>شده باشد كه</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الف - كارگران به هيچ وجه درمعرض سوختگي با اب جوش و بخار قرار نگيرند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ب - بخارايكه از لوله هاي خروجي بيرون ميايد مانع ديد كارگران مربوطه در حوره عمليات نگردد</w:t>
      </w:r>
      <w:r w:rsidRPr="000F1FB4">
        <w:rPr>
          <w:rFonts w:ascii="IRANSans" w:hAnsi="IRANSans" w:cs="IRANSans"/>
        </w:rPr>
        <w:t>.</w:t>
      </w:r>
      <w:r w:rsidRPr="000F1FB4">
        <w:rPr>
          <w:rFonts w:ascii="IRANSans" w:hAnsi="IRANSans" w:cs="IRANSans"/>
        </w:rPr>
        <w:br/>
      </w:r>
      <w:r w:rsidRPr="000F1FB4">
        <w:rPr>
          <w:rFonts w:ascii="IRANSans" w:hAnsi="IRANSans" w:cs="IRANSans"/>
          <w:rtl/>
        </w:rPr>
        <w:t>جرثقيلهاي ساختماني چرخ چاه دستي</w:t>
      </w:r>
      <w:r w:rsidRPr="000F1FB4">
        <w:rPr>
          <w:rFonts w:ascii="IRANSans" w:hAnsi="IRANSans" w:cs="IRANSans"/>
        </w:rPr>
        <w:br/>
      </w:r>
      <w:r w:rsidRPr="000F1FB4">
        <w:rPr>
          <w:rFonts w:ascii="IRANSans" w:hAnsi="IRANSans" w:cs="IRANSans"/>
          <w:rtl/>
        </w:rPr>
        <w:t>ماده 146 - جرثقيل هاي ساختماني ( چرخ چاه ) كه با قدرت دست كار ميكند بايدبه طريقي محاسبه و ساخته شده باشد كه حداكثر نيروي لازم كه توسط هر كارگر براي بلند كردن حداكثر با ر مجاز به دسته يا دسته هاي محرك وار دميشود بيش از ده كيلوگرم نباشد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147- جرثقيلهاي ساختماني (چرخ چاه ) كه با قدرت دست كار ميكند بايد مجهز به لوازم زير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الف - روي محور استوانه كابل داراي شيطانك و چرخ جقجقه و يا حلزون و چرخ حلزوني كه به طور خودكار ترمز ميشود باشد تا از گردش معكوس دسته محرك درتمام مدت بلند كردن با ر جلوگيري نمايد</w:t>
      </w:r>
      <w:r w:rsidRPr="000F1FB4">
        <w:rPr>
          <w:rFonts w:ascii="IRANSans" w:hAnsi="IRANSans" w:cs="IRANSans"/>
        </w:rPr>
        <w:t>.</w:t>
      </w:r>
      <w:r w:rsidRPr="000F1FB4">
        <w:rPr>
          <w:rFonts w:ascii="IRANSans" w:hAnsi="IRANSans" w:cs="IRANSans"/>
        </w:rPr>
        <w:br/>
      </w:r>
      <w:r w:rsidRPr="000F1FB4">
        <w:rPr>
          <w:rFonts w:ascii="IRANSans" w:hAnsi="IRANSans" w:cs="IRANSans"/>
          <w:rtl/>
        </w:rPr>
        <w:t>ب - داراي ترمزهاي مؤثر باشد به طوري كه پائين آمدن بار را كنترل نمايد</w:t>
      </w:r>
      <w:r w:rsidRPr="000F1FB4">
        <w:rPr>
          <w:rFonts w:ascii="IRANSans" w:hAnsi="IRANSans" w:cs="IRANSans"/>
        </w:rPr>
        <w:br/>
      </w:r>
      <w:r w:rsidRPr="000F1FB4">
        <w:rPr>
          <w:rFonts w:ascii="IRANSans" w:hAnsi="IRANSans" w:cs="IRANSans"/>
          <w:rtl/>
        </w:rPr>
        <w:t>ماده 148- دسته هاي محرك جرثقيل هاي ساختماني (چرخ چاه ) كه با قدرت دست كار ميكند بايد به طريقي ساخته شده باشد تا</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الف - هنگاميكه با ر به وسيله ترمز پائين آورده ميشود دسته هاي محرك نچرخد و يا</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ب - دسته هاي محرك قبل از پائين آمدن بار از جاي خود برداشته شود</w:t>
      </w:r>
      <w:r w:rsidRPr="000F1FB4">
        <w:rPr>
          <w:rFonts w:ascii="IRANSans" w:hAnsi="IRANSans" w:cs="IRANSans"/>
        </w:rPr>
        <w:br/>
      </w:r>
      <w:r w:rsidRPr="000F1FB4">
        <w:rPr>
          <w:rFonts w:ascii="IRANSans" w:hAnsi="IRANSans" w:cs="IRANSans"/>
          <w:rtl/>
        </w:rPr>
        <w:t>ماده 149- در جرثقيل هاي ساختماني (چرخ چاه ) كه ميتوان دسته هاي محرك آنها را از جاي خود برداشت بايد اين دسته ها به نحو مطمئني روي محور قرار گرفته باشد تا به طور ناگهاني ازروي محور خارج نشود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تبصره - دستگاههائيكه بنام چرخ چاه براي بالاآوردن آب يا خاك از چاه بكار ميرود مشمول اين آئين نامه نبوده و دستورات آن بعدا" تدوين خواهد شد</w:t>
      </w:r>
      <w:r w:rsidRPr="000F1FB4">
        <w:rPr>
          <w:rFonts w:ascii="IRANSans" w:hAnsi="IRANSans" w:cs="IRANSans"/>
        </w:rPr>
        <w:t>.</w:t>
      </w:r>
    </w:p>
    <w:p w:rsidR="000F1FB4" w:rsidRPr="000F1FB4" w:rsidRDefault="000F1FB4" w:rsidP="000F1FB4">
      <w:pPr>
        <w:bidi/>
        <w:spacing w:before="100" w:beforeAutospacing="1" w:after="100" w:afterAutospacing="1"/>
        <w:rPr>
          <w:rFonts w:ascii="IRANSans" w:hAnsi="IRANSans" w:cs="IRANSans"/>
        </w:rPr>
      </w:pPr>
      <w:r w:rsidRPr="000F1FB4">
        <w:rPr>
          <w:rFonts w:ascii="IRANSans" w:hAnsi="IRANSans" w:cs="IRANSans"/>
        </w:rPr>
        <w:br/>
      </w:r>
      <w:r w:rsidRPr="000F1FB4">
        <w:rPr>
          <w:rFonts w:ascii="IRANSans" w:hAnsi="IRANSans" w:cs="IRANSans"/>
          <w:b/>
          <w:bCs/>
          <w:rtl/>
        </w:rPr>
        <w:t>فصل نهم ـ جرثقيل هاي الكتريكي ـ بادي زنجيري</w:t>
      </w:r>
      <w:r w:rsidRPr="000F1FB4">
        <w:rPr>
          <w:rFonts w:ascii="IRANSans" w:hAnsi="IRANSans" w:cs="IRANSans"/>
        </w:rPr>
        <w:br/>
      </w:r>
      <w:r w:rsidRPr="000F1FB4">
        <w:rPr>
          <w:rFonts w:ascii="IRANSans" w:hAnsi="IRANSans" w:cs="IRANSans"/>
          <w:rtl/>
        </w:rPr>
        <w:t>مقررات عمومي</w:t>
      </w:r>
      <w:r w:rsidRPr="000F1FB4">
        <w:rPr>
          <w:rFonts w:ascii="IRANSans" w:hAnsi="IRANSans" w:cs="IRANSans"/>
        </w:rPr>
        <w:br/>
      </w:r>
      <w:r w:rsidRPr="000F1FB4">
        <w:rPr>
          <w:rFonts w:ascii="IRANSans" w:hAnsi="IRANSans" w:cs="IRANSans"/>
          <w:rtl/>
        </w:rPr>
        <w:t>ماده 150- رعايت مقررات مندرج در فصل دوم اين ائين نامه كه راجع به دستگههاي بالابر ميباشد از نظر ساختمان استفاده ـ نگهداري و تعمير جرثقيل ها د رمورد جرثقيلهاي الكتريكي - بادي و زنجيري نيز الزامي است</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جرثقيل هاي الكتريكي</w:t>
      </w:r>
      <w:r w:rsidRPr="000F1FB4">
        <w:rPr>
          <w:rFonts w:ascii="IRANSans" w:hAnsi="IRANSans" w:cs="IRANSans"/>
        </w:rPr>
        <w:br/>
      </w:r>
      <w:r w:rsidRPr="000F1FB4">
        <w:rPr>
          <w:rFonts w:ascii="IRANSans" w:hAnsi="IRANSans" w:cs="IRANSans"/>
          <w:rtl/>
        </w:rPr>
        <w:t>ماده 151- جرثقيل هاي الكتريكي بايد</w:t>
      </w:r>
      <w:r w:rsidRPr="000F1FB4">
        <w:rPr>
          <w:rFonts w:ascii="IRANSans" w:hAnsi="IRANSans" w:cs="IRANSans"/>
        </w:rPr>
        <w:t>:</w:t>
      </w:r>
      <w:r w:rsidRPr="000F1FB4">
        <w:rPr>
          <w:rFonts w:ascii="IRANSans" w:hAnsi="IRANSans" w:cs="IRANSans"/>
        </w:rPr>
        <w:br/>
      </w:r>
      <w:r w:rsidRPr="000F1FB4">
        <w:rPr>
          <w:rFonts w:ascii="IRANSans" w:hAnsi="IRANSans" w:cs="IRANSans"/>
          <w:rtl/>
        </w:rPr>
        <w:t>الف- تماما" از فولاد ساخته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ب - نوعي طرح و محاسبه شده باشد كه حداقل ضريب اطمينان براي حداكثر با ر پيش بيني شده كمتر از 8 بريا فولاد ريخته و 5 براي آهن ساختماني يا فولاد چكش خوار نباشد</w:t>
      </w:r>
      <w:r w:rsidRPr="000F1FB4">
        <w:rPr>
          <w:rFonts w:ascii="IRANSans" w:hAnsi="IRANSans" w:cs="IRANSans"/>
        </w:rPr>
        <w:t>.</w:t>
      </w:r>
      <w:r w:rsidRPr="000F1FB4">
        <w:rPr>
          <w:rFonts w:ascii="IRANSans" w:hAnsi="IRANSans" w:cs="IRANSans"/>
        </w:rPr>
        <w:br/>
      </w:r>
      <w:r w:rsidRPr="000F1FB4">
        <w:rPr>
          <w:rFonts w:ascii="IRANSans" w:hAnsi="IRANSans" w:cs="IRANSans"/>
          <w:rtl/>
        </w:rPr>
        <w:t>ج- مجهز به ترمزهاي خود كار باشد تا بتواند بار را هنگام توقف جرثقيل نگهداري نمايد</w:t>
      </w:r>
      <w:r w:rsidRPr="000F1FB4">
        <w:rPr>
          <w:rFonts w:ascii="IRANSans" w:hAnsi="IRANSans" w:cs="IRANSans"/>
        </w:rPr>
        <w:t>.</w:t>
      </w:r>
      <w:r w:rsidRPr="000F1FB4">
        <w:rPr>
          <w:rFonts w:ascii="IRANSans" w:hAnsi="IRANSans" w:cs="IRANSans"/>
        </w:rPr>
        <w:br/>
      </w:r>
      <w:r w:rsidRPr="000F1FB4">
        <w:rPr>
          <w:rFonts w:ascii="IRANSans" w:hAnsi="IRANSans" w:cs="IRANSans"/>
          <w:rtl/>
        </w:rPr>
        <w:lastRenderedPageBreak/>
        <w:t>ماده 152- دستگاههاي فرمان كنتر ل جرثقيلهاي الكتريكي بايد مجهز به وسائلي باشد تا هنگاميكه دسته هاي متصل به طنابهاي فرمان رها ميشود خود به خود به محل خلاص بر گردد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153- طنابهاي فرمانن در جرثقيلهاي الكتريكي بايد از جنس عايق ساخته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جرثقيل هاي بادي</w:t>
      </w:r>
      <w:r w:rsidRPr="000F1FB4">
        <w:rPr>
          <w:rFonts w:ascii="IRANSans" w:hAnsi="IRANSans" w:cs="IRANSans"/>
        </w:rPr>
        <w:t>.</w:t>
      </w:r>
      <w:r w:rsidRPr="000F1FB4">
        <w:rPr>
          <w:rFonts w:ascii="IRANSans" w:hAnsi="IRANSans" w:cs="IRANSans"/>
        </w:rPr>
        <w:br/>
      </w:r>
      <w:r w:rsidRPr="000F1FB4">
        <w:rPr>
          <w:rFonts w:ascii="IRANSans" w:hAnsi="IRANSans" w:cs="IRANSans"/>
          <w:rtl/>
        </w:rPr>
        <w:t>ماده 154 - جرثقيلهاي بادي معلق بايد كلا از فولاد ساخته شده و طوري طرح و محاسبه شودكه حداقل ضريب اطمينان براي حداكثر با ر پيش بيني شده د رمورد فولاد ريخته 8 و فولاد چكش خوار وآهن ساختماني 5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155- سيلندرهاي جرثقيلهاي باد ي معلق بايد به وسيله گوه مخصوص يا قلابهاي حفاظتي يا ساير وسايل متصل كننده به ارابه يا تكيه گاه هاي ديگر نوعي وصل شده باشد تا از رها شدن دستگاه جلوگيري بعمل آورد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156- پيستونهاي جرثقيل هاي بادي معلق بايد به وسيله مهره تاج دار و اشپيل بدسته پيستون بطور مطمئني متصل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157- اهرمهاي فرمان جعبه تقسيم باد د رجرثقيل هاي بادي معلق بايد مجهز به وسائلي باشد كه اهرمها به طور خود كار در موقع رها شدن طناب فرمان به حالت خلاص بر گردد</w:t>
      </w:r>
      <w:r w:rsidRPr="000F1FB4">
        <w:rPr>
          <w:rFonts w:ascii="IRANSans" w:hAnsi="IRANSans" w:cs="IRANSans"/>
        </w:rPr>
        <w:t>.</w:t>
      </w:r>
      <w:r w:rsidRPr="000F1FB4">
        <w:rPr>
          <w:rFonts w:ascii="IRANSans" w:hAnsi="IRANSans" w:cs="IRANSans"/>
        </w:rPr>
        <w:br/>
      </w:r>
      <w:r w:rsidRPr="000F1FB4">
        <w:rPr>
          <w:rFonts w:ascii="IRANSans" w:hAnsi="IRANSans" w:cs="IRANSans"/>
          <w:rtl/>
        </w:rPr>
        <w:t>جرثقيل زنجيري ( دستي )</w:t>
      </w:r>
      <w:r w:rsidRPr="000F1FB4">
        <w:rPr>
          <w:rFonts w:ascii="IRANSans" w:hAnsi="IRANSans" w:cs="IRANSans"/>
        </w:rPr>
        <w:br/>
      </w:r>
      <w:r w:rsidRPr="000F1FB4">
        <w:rPr>
          <w:rFonts w:ascii="IRANSans" w:hAnsi="IRANSans" w:cs="IRANSans"/>
          <w:rtl/>
        </w:rPr>
        <w:t>ماده 158 - نگهدارنده جرثقيل هاي زنجيري ( دستي ) بايد مقاومت و قدرت كافي براي حمل باريكه بدان آويزان است داشته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159 - قطعاتي از جرثقيل هاي زنجيري كه سنگيني بار را تحمل ميكنند بايد</w:t>
      </w:r>
      <w:r w:rsidRPr="000F1FB4">
        <w:rPr>
          <w:rFonts w:ascii="IRANSans" w:hAnsi="IRANSans" w:cs="IRANSans"/>
        </w:rPr>
        <w:t>:</w:t>
      </w:r>
      <w:r w:rsidRPr="000F1FB4">
        <w:rPr>
          <w:rFonts w:ascii="IRANSans" w:hAnsi="IRANSans" w:cs="IRANSans"/>
        </w:rPr>
        <w:br/>
      </w:r>
      <w:r w:rsidRPr="000F1FB4">
        <w:rPr>
          <w:rFonts w:ascii="IRANSans" w:hAnsi="IRANSans" w:cs="IRANSans"/>
          <w:rtl/>
        </w:rPr>
        <w:t>الف - طوري طرح و حساب شود كه حداقل ضريب اطمينان براي حداكثر با رپيش بيني شده در مورد فولاد ريخته 8 و فولاد چكش خوار و آهن ساختماني 5 باشد</w:t>
      </w:r>
      <w:r w:rsidRPr="000F1FB4">
        <w:rPr>
          <w:rFonts w:ascii="IRANSans" w:hAnsi="IRANSans" w:cs="IRANSans"/>
        </w:rPr>
        <w:t>.</w:t>
      </w:r>
      <w:r w:rsidRPr="000F1FB4">
        <w:rPr>
          <w:rFonts w:ascii="IRANSans" w:hAnsi="IRANSans" w:cs="IRANSans"/>
        </w:rPr>
        <w:br/>
      </w:r>
      <w:r w:rsidRPr="000F1FB4">
        <w:rPr>
          <w:rFonts w:ascii="IRANSans" w:hAnsi="IRANSans" w:cs="IRANSans"/>
          <w:rtl/>
        </w:rPr>
        <w:t>ب- از چدن نباشد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160- جرثقيل هاي زنجيري بايد با حلزون و چرخ حلزون يا ساير ادوات طوري مجهز باشد كه تبواند به طور خودكار بار را در حال آويزان نگهداري نمايد</w:t>
      </w:r>
      <w:r w:rsidRPr="000F1FB4">
        <w:rPr>
          <w:rFonts w:ascii="IRANSans" w:hAnsi="IRANSans" w:cs="IRANSans"/>
        </w:rPr>
        <w:t>.</w:t>
      </w:r>
    </w:p>
    <w:p w:rsidR="000F1FB4" w:rsidRPr="000F1FB4" w:rsidRDefault="000F1FB4" w:rsidP="000F1FB4">
      <w:pPr>
        <w:bidi/>
        <w:spacing w:before="100" w:beforeAutospacing="1" w:after="100" w:afterAutospacing="1"/>
        <w:rPr>
          <w:rFonts w:ascii="IRANSans" w:hAnsi="IRANSans" w:cs="IRANSans"/>
        </w:rPr>
      </w:pPr>
      <w:r w:rsidRPr="000F1FB4">
        <w:rPr>
          <w:rFonts w:ascii="IRANSans" w:hAnsi="IRANSans" w:cs="IRANSans"/>
        </w:rPr>
        <w:br/>
      </w:r>
      <w:r w:rsidRPr="000F1FB4">
        <w:rPr>
          <w:rFonts w:ascii="IRANSans" w:hAnsi="IRANSans" w:cs="IRANSans"/>
          <w:b/>
          <w:bCs/>
          <w:rtl/>
        </w:rPr>
        <w:t>فصل دهم - جرثقيل قرقره اي</w:t>
      </w:r>
      <w:r w:rsidRPr="000F1FB4">
        <w:rPr>
          <w:rFonts w:ascii="IRANSans" w:hAnsi="IRANSans" w:cs="IRANSans"/>
        </w:rPr>
        <w:br/>
      </w:r>
      <w:r w:rsidRPr="000F1FB4">
        <w:rPr>
          <w:rFonts w:ascii="IRANSans" w:hAnsi="IRANSans" w:cs="IRANSans"/>
          <w:rtl/>
        </w:rPr>
        <w:t>مقررات عمومي</w:t>
      </w:r>
      <w:r w:rsidRPr="000F1FB4">
        <w:rPr>
          <w:rFonts w:ascii="IRANSans" w:hAnsi="IRANSans" w:cs="IRANSans"/>
        </w:rPr>
        <w:br/>
      </w:r>
      <w:r w:rsidRPr="000F1FB4">
        <w:rPr>
          <w:rFonts w:ascii="IRANSans" w:hAnsi="IRANSans" w:cs="IRANSans"/>
          <w:rtl/>
        </w:rPr>
        <w:t>ماده 161- رعايت مقررات مندرج در مواد 1تا 4 و همچنين 15تا29 فصل دوم اين آئين نامه كه راجع به دستگاههاي بالا بر مي باشد از نظر ساختمان نگهداري و تعمير جرثقيل هاي قرقره اي نيز الزامي است</w:t>
      </w:r>
      <w:r w:rsidRPr="000F1FB4">
        <w:rPr>
          <w:rFonts w:ascii="IRANSans" w:hAnsi="IRANSans" w:cs="IRANSans"/>
        </w:rPr>
        <w:t>.</w:t>
      </w:r>
      <w:r w:rsidRPr="000F1FB4">
        <w:rPr>
          <w:rFonts w:ascii="IRANSans" w:hAnsi="IRANSans" w:cs="IRANSans"/>
        </w:rPr>
        <w:br/>
      </w:r>
      <w:r w:rsidRPr="000F1FB4">
        <w:rPr>
          <w:rFonts w:ascii="IRANSans" w:hAnsi="IRANSans" w:cs="IRANSans"/>
          <w:rtl/>
        </w:rPr>
        <w:t>قطعه حمال</w:t>
      </w:r>
      <w:r w:rsidRPr="000F1FB4">
        <w:rPr>
          <w:rFonts w:ascii="IRANSans" w:hAnsi="IRANSans" w:cs="IRANSans"/>
        </w:rPr>
        <w:br/>
      </w:r>
      <w:r w:rsidRPr="000F1FB4">
        <w:rPr>
          <w:rFonts w:ascii="IRANSans" w:hAnsi="IRANSans" w:cs="IRANSans"/>
          <w:rtl/>
        </w:rPr>
        <w:t>ماده 162- قرقره فوقاني جرثقيل هاي قر قره اي بايد مجهز به قلاب يا چنگك و يا گيره هايي باشد كه جرثقيل به وسيله آنها به طور محكم به قطعه حمال آويزان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طنابها</w:t>
      </w:r>
      <w:r w:rsidRPr="000F1FB4">
        <w:rPr>
          <w:rFonts w:ascii="IRANSans" w:hAnsi="IRANSans" w:cs="IRANSans"/>
        </w:rPr>
        <w:br/>
      </w:r>
      <w:r w:rsidRPr="000F1FB4">
        <w:rPr>
          <w:rFonts w:ascii="IRANSans" w:hAnsi="IRANSans" w:cs="IRANSans"/>
          <w:rtl/>
        </w:rPr>
        <w:t xml:space="preserve">ماده 163- نوع و قطر طنابها ئيكه در جرثقيلهاي قرقره اي مورد استفاده قرار ميگيرد بايد متناسب </w:t>
      </w:r>
      <w:r w:rsidRPr="000F1FB4">
        <w:rPr>
          <w:rFonts w:ascii="IRANSans" w:hAnsi="IRANSans" w:cs="IRANSans"/>
          <w:rtl/>
        </w:rPr>
        <w:lastRenderedPageBreak/>
        <w:t>با ابعاد قرقره ها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164- قرقره ها ي جرثقيل هاي قر قره اي بايد مجهز به وسايلي باشدكه كارگران مجبوز نباشند هنگام آويزان كردن يا تغيير مكان بار دستشان را روي طنابها و يا زنجيره ها بگذارند</w:t>
      </w:r>
      <w:r w:rsidRPr="000F1FB4">
        <w:rPr>
          <w:rFonts w:ascii="IRANSans" w:hAnsi="IRANSans" w:cs="IRANSans"/>
        </w:rPr>
        <w:t>.</w:t>
      </w:r>
      <w:r w:rsidRPr="000F1FB4">
        <w:rPr>
          <w:rFonts w:ascii="IRANSans" w:hAnsi="IRANSans" w:cs="IRANSans"/>
        </w:rPr>
        <w:br/>
      </w:r>
      <w:r w:rsidRPr="000F1FB4">
        <w:rPr>
          <w:rFonts w:ascii="IRANSans" w:hAnsi="IRANSans" w:cs="IRANSans"/>
          <w:rtl/>
        </w:rPr>
        <w:t>فصل يازدهم ـ لوازم بلند كردن بار</w:t>
      </w:r>
      <w:r w:rsidRPr="000F1FB4">
        <w:rPr>
          <w:rFonts w:ascii="IRANSans" w:hAnsi="IRANSans" w:cs="IRANSans"/>
        </w:rPr>
        <w:br/>
      </w:r>
      <w:r w:rsidRPr="000F1FB4">
        <w:rPr>
          <w:rFonts w:ascii="IRANSans" w:hAnsi="IRANSans" w:cs="IRANSans"/>
          <w:rtl/>
        </w:rPr>
        <w:t>زنجيرها</w:t>
      </w:r>
      <w:r w:rsidRPr="000F1FB4">
        <w:rPr>
          <w:rFonts w:ascii="IRANSans" w:hAnsi="IRANSans" w:cs="IRANSans"/>
        </w:rPr>
        <w:br/>
      </w:r>
      <w:r w:rsidRPr="000F1FB4">
        <w:rPr>
          <w:rFonts w:ascii="IRANSans" w:hAnsi="IRANSans" w:cs="IRANSans"/>
          <w:rtl/>
        </w:rPr>
        <w:t>ماده 165- زنجيرهاي مخصوص بستن و بلند كردن بار بايد از آهن چكش خوار يا از فولادي باشد كه با مشخصاتيكه د راستانداردهاي بين المللي و يا استاندارد يكه وسيله مقام صلاحيت دار ( وزارت كار ) پيش بيني شده مطابقت نمايد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166- حلقه ها - قلابها - گيره ها - بست هاي زنجيرهاي مخصوص بستن و بلند كردن بار بايد از همان جنس زنجيري كه به آن بسته شده اند انتخاب شود به شرط آنكه جنس زنجير از آهن چكش خوار يا فولاد معمولي باشدبه هر حال در هر يك از موارد خاص بايد بررسي و آزمايش جداگانه بعمل آيد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167- براي زنجيرها حداقل ضريب اطمينان با احتساب حداكثر بارمجاز بايد 5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168- زنجيرها بايد در موارد زير تعويض شود</w:t>
      </w:r>
      <w:r w:rsidRPr="000F1FB4">
        <w:rPr>
          <w:rFonts w:ascii="IRANSans" w:hAnsi="IRANSans" w:cs="IRANSans"/>
        </w:rPr>
        <w:t>:</w:t>
      </w:r>
      <w:r w:rsidRPr="000F1FB4">
        <w:rPr>
          <w:rFonts w:ascii="IRANSans" w:hAnsi="IRANSans" w:cs="IRANSans"/>
        </w:rPr>
        <w:br/>
      </w:r>
      <w:r w:rsidRPr="000F1FB4">
        <w:rPr>
          <w:rFonts w:ascii="IRANSans" w:hAnsi="IRANSans" w:cs="IRANSans"/>
          <w:rtl/>
        </w:rPr>
        <w:t>الف- هنگاميكه در اثر بلندكردن باري بيش ازظرفيت يا دو باره پخت نادرست اطمينان لازم را از دست داده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ب- بيش از 5% به طول اوليه آن اضافه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ج- بيش از يك چهارم ضخامت اوليه حلقه هاي زنجير در اثر كار خورده شده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169- مقاومت كشتي تمام زنجيرهاي نو يا مرمت شده قبل از آنكه مورد استفاده قرار گيرد بايد آزمايش شود و وزن بار مجازي كه ميتوان به طور قائم و بدون خطر به وسيله آنها برداشت واضح و خوانا در روي قلاب يا حلقه نگهدارنده قلاب و يا روي حلقه اضافي مخصوصي كه براي همين منظور به انتهاي زنجير وصل شده و در بلند كردن بار مؤثر نيست نوشته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170 - ميزان با رمجاز براي زنجيرهاي بلند كننده و همچنين ميزان بار مجاز براي زنجير بار بند بر حسب زواياي مختلف بايد به طور وضوح د رجدول مخصوص قيد و درمعرض ديد كامل قرار داده شود و مندرجات و طرز استفاده از جدول را دقيقا" به كسانيكه با اين زنجيرها كار ميكنند بياموزند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171- باستثناي موارديكه در ماده 172 اين آئين نامه قيد شده زنجيرهاي بلند كننده بار كه روي قرقره هاي شياردار و يا روي فلكه ها پيچيده مي شود بايد در فواصل معين بطور مرتب و باندازه كافي روغن كاري شود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ماده172- وقتي جرثقيل در كارگاههاي ريخته گري و يا در كارگاههاي ديگري كه بر اثر روغنكاري امكان چسبيدن ماسه ويا مواد مشابه به زنجير بالابر موجود باشد كار ميكند نبايد زنجير بالابر را روغن كاري نمود. همچنين زنجيرهاي بسته بندي بار را هيچوقت نبايد روغنكاري كرد</w:t>
      </w:r>
      <w:r w:rsidRPr="000F1FB4">
        <w:rPr>
          <w:rFonts w:ascii="IRANSans" w:hAnsi="IRANSans" w:cs="IRANSans"/>
        </w:rPr>
        <w:t>.</w:t>
      </w:r>
      <w:r w:rsidRPr="000F1FB4">
        <w:rPr>
          <w:rFonts w:ascii="IRANSans" w:hAnsi="IRANSans" w:cs="IRANSans"/>
        </w:rPr>
        <w:br/>
      </w:r>
      <w:r w:rsidRPr="000F1FB4">
        <w:rPr>
          <w:rFonts w:ascii="IRANSans" w:hAnsi="IRANSans" w:cs="IRANSans"/>
          <w:rtl/>
        </w:rPr>
        <w:t>ماده173- قبل از استفاده از زنجيرها براي بلند كردن بار بايد توجه داشت كه پيچ و تاب نداشته و گره نخورده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 xml:space="preserve">ماده174- هرگاه بارداراي پهلوها و لبه هاي تيز باشد بايد هنگام بلند كردن آن بين لبه هاي تيز و </w:t>
      </w:r>
      <w:r w:rsidRPr="000F1FB4">
        <w:rPr>
          <w:rFonts w:ascii="IRANSans" w:hAnsi="IRANSans" w:cs="IRANSans"/>
          <w:rtl/>
        </w:rPr>
        <w:lastRenderedPageBreak/>
        <w:t>زنجير بلند كننده قطعات مناسبي از اجسام نرم قرار داد</w:t>
      </w:r>
      <w:r w:rsidRPr="000F1FB4">
        <w:rPr>
          <w:rFonts w:ascii="IRANSans" w:hAnsi="IRANSans" w:cs="IRANSans"/>
        </w:rPr>
        <w:t>.</w:t>
      </w:r>
      <w:r w:rsidRPr="000F1FB4">
        <w:rPr>
          <w:rFonts w:ascii="IRANSans" w:hAnsi="IRANSans" w:cs="IRANSans"/>
        </w:rPr>
        <w:br/>
      </w:r>
      <w:r w:rsidRPr="000F1FB4">
        <w:rPr>
          <w:rFonts w:ascii="IRANSans" w:hAnsi="IRANSans" w:cs="IRANSans"/>
          <w:rtl/>
        </w:rPr>
        <w:t>ماده175- حلقه هاي شكسته شده زنجيرهاي بستن و بلند كردن بار نبايد بهيچوجه بوسيله پيچ يا ميخ يا پرچ ويا سيم و يا ساير وسايل اتصالي به هم متصل شده و مجددا" مورد استفاده قرار گيرد</w:t>
      </w:r>
      <w:r w:rsidRPr="000F1FB4">
        <w:rPr>
          <w:rFonts w:ascii="IRANSans" w:hAnsi="IRANSans" w:cs="IRANSans"/>
        </w:rPr>
        <w:t>.</w:t>
      </w:r>
      <w:r w:rsidRPr="000F1FB4">
        <w:rPr>
          <w:rFonts w:ascii="IRANSans" w:hAnsi="IRANSans" w:cs="IRANSans"/>
        </w:rPr>
        <w:br/>
      </w:r>
      <w:r w:rsidRPr="000F1FB4">
        <w:rPr>
          <w:rFonts w:ascii="IRANSans" w:hAnsi="IRANSans" w:cs="IRANSans"/>
          <w:rtl/>
        </w:rPr>
        <w:t>ماده176- زنجيرهاي بلندكننده بايد روي استوانه ها محورها يا قرقره هائي كه داراي شيارهاي مناسب با شكل و ابعاد زنجير باشد پيچيده شود بطوريكه زنجير بتواند بدون پيچ و تاب روي قطعات فوق قرار گرفته و بنرمي كاركند</w:t>
      </w:r>
      <w:r w:rsidRPr="000F1FB4">
        <w:rPr>
          <w:rFonts w:ascii="IRANSans" w:hAnsi="IRANSans" w:cs="IRANSans"/>
        </w:rPr>
        <w:t>.</w:t>
      </w:r>
      <w:r w:rsidRPr="000F1FB4">
        <w:rPr>
          <w:rFonts w:ascii="IRANSans" w:hAnsi="IRANSans" w:cs="IRANSans"/>
        </w:rPr>
        <w:br/>
      </w:r>
      <w:r w:rsidRPr="000F1FB4">
        <w:rPr>
          <w:rFonts w:ascii="IRANSans" w:hAnsi="IRANSans" w:cs="IRANSans"/>
          <w:rtl/>
        </w:rPr>
        <w:t>ماده177- زنجيرهاي بستن و بلند كردن بار - حلقه ها چنگكها و ساير اتصالات بايد از نظر كشش وفرسودگي و خوردگي و شكستگي و ترك خوردگي و هر نوع خرابي ديگر قبل از شروع هر نوبت كار مورد معاينه قرار گيرد مگر آنكه در طي سه ماه گذشته بازرسي و آزمايش شده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ماده178- هنگامي كه بعضي از حلقه هاي زنجيرهاي بستن و بلند كردن بار داراي خوردگي و شكستگي - خميدگي ويا بريدگي باشد بايد حلقه هاي مزبور تعويض شود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ماده179- زنجيرهاي بستن وبلندكردن باربايددرمدت زمانيكه ازحدودزيرتجاوزنكندتحت عمل حرارتي(دوباره پخت) قرارگيرد</w:t>
      </w:r>
      <w:r w:rsidRPr="000F1FB4">
        <w:rPr>
          <w:rFonts w:ascii="IRANSans" w:hAnsi="IRANSans" w:cs="IRANSans"/>
        </w:rPr>
        <w:t>:</w:t>
      </w:r>
      <w:r w:rsidRPr="000F1FB4">
        <w:rPr>
          <w:rFonts w:ascii="IRANSans" w:hAnsi="IRANSans" w:cs="IRANSans"/>
        </w:rPr>
        <w:br/>
      </w:r>
      <w:r w:rsidRPr="000F1FB4">
        <w:rPr>
          <w:rFonts w:ascii="IRANSans" w:hAnsi="IRANSans" w:cs="IRANSans"/>
          <w:rtl/>
        </w:rPr>
        <w:t>الف- در مورد زنجيرهائي كه قطر آن 5/12 ميليمتر و يا كمتر باشد و همچنين در مورد زنجيرهائي كه براي حمل فلز مذاب بكار مي رود شش ماه</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ب- براي انواع ديگر زنجيرها دوازده ماه</w:t>
      </w:r>
      <w:r w:rsidRPr="000F1FB4">
        <w:rPr>
          <w:rFonts w:ascii="IRANSans" w:hAnsi="IRANSans" w:cs="IRANSans"/>
        </w:rPr>
        <w:t>.</w:t>
      </w:r>
      <w:r w:rsidRPr="000F1FB4">
        <w:rPr>
          <w:rFonts w:ascii="IRANSans" w:hAnsi="IRANSans" w:cs="IRANSans"/>
        </w:rPr>
        <w:br/>
      </w:r>
      <w:r w:rsidRPr="000F1FB4">
        <w:rPr>
          <w:rFonts w:ascii="IRANSans" w:hAnsi="IRANSans" w:cs="IRANSans"/>
          <w:rtl/>
        </w:rPr>
        <w:t>ماده180- تعمير و دوباره پخت زنجيرهاي بستن و بلند كردن بار فقط بايد به وسيله كارخانه هائي كه داراي تجارب و تخصص كافي هستند انجام گيرد. زنجيرهاي فولادي كه بطريقه هاي حرارتي خاص تهيه شده اند بايد براي دوباره پخت لازم به كارخانه سازنده اوليه آن فرستاده شود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181- زنجيرهاي بستن و بلند كردن بار در موقعيكه مورد استفاده نيستند بايد بطريق زير انبار شود</w:t>
      </w:r>
      <w:r w:rsidRPr="000F1FB4">
        <w:rPr>
          <w:rFonts w:ascii="IRANSans" w:hAnsi="IRANSans" w:cs="IRANSans"/>
        </w:rPr>
        <w:t>.</w:t>
      </w:r>
      <w:r w:rsidRPr="000F1FB4">
        <w:rPr>
          <w:rFonts w:ascii="IRANSans" w:hAnsi="IRANSans" w:cs="IRANSans"/>
        </w:rPr>
        <w:br/>
      </w:r>
      <w:r w:rsidRPr="000F1FB4">
        <w:rPr>
          <w:rFonts w:ascii="IRANSans" w:hAnsi="IRANSans" w:cs="IRANSans"/>
          <w:rtl/>
        </w:rPr>
        <w:t>الف- به چنگك مخصوص بقسمي آويخته گردد كه كارگر در موقع برداشتن و يا گذاشتن آن دچار حادثه و زحمت نشود</w:t>
      </w:r>
      <w:r w:rsidRPr="000F1FB4">
        <w:rPr>
          <w:rFonts w:ascii="IRANSans" w:hAnsi="IRANSans" w:cs="IRANSans"/>
        </w:rPr>
        <w:t>.</w:t>
      </w:r>
      <w:r w:rsidRPr="000F1FB4">
        <w:rPr>
          <w:rFonts w:ascii="IRANSans" w:hAnsi="IRANSans" w:cs="IRANSans"/>
        </w:rPr>
        <w:br/>
      </w:r>
      <w:r w:rsidRPr="000F1FB4">
        <w:rPr>
          <w:rFonts w:ascii="IRANSans" w:hAnsi="IRANSans" w:cs="IRANSans"/>
          <w:rtl/>
        </w:rPr>
        <w:t>ب- در وضع و شرايطي نگهداري شود كه حتي المقدور از زنگ زدگي آن جلوگيري بعمل آيد</w:t>
      </w:r>
      <w:r w:rsidRPr="000F1FB4">
        <w:rPr>
          <w:rFonts w:ascii="IRANSans" w:hAnsi="IRANSans" w:cs="IRANSans"/>
        </w:rPr>
        <w:t>.</w:t>
      </w:r>
      <w:r w:rsidRPr="000F1FB4">
        <w:rPr>
          <w:rFonts w:ascii="IRANSans" w:hAnsi="IRANSans" w:cs="IRANSans"/>
        </w:rPr>
        <w:br/>
      </w:r>
      <w:r w:rsidRPr="000F1FB4">
        <w:rPr>
          <w:rFonts w:ascii="IRANSans" w:hAnsi="IRANSans" w:cs="IRANSans"/>
          <w:rtl/>
        </w:rPr>
        <w:t>ماده182- زنجيرهاي بستن و بلند كردن بار نبايد در محلهائي گذارده شود كه در اثر عبور ارابه هاي حمل و نقل از روي آنها دچار خوردگي ويا خرابي گردد</w:t>
      </w:r>
      <w:r w:rsidRPr="000F1FB4">
        <w:rPr>
          <w:rFonts w:ascii="IRANSans" w:hAnsi="IRANSans" w:cs="IRANSans"/>
        </w:rPr>
        <w:t>.</w:t>
      </w:r>
      <w:r w:rsidRPr="000F1FB4">
        <w:rPr>
          <w:rFonts w:ascii="IRANSans" w:hAnsi="IRANSans" w:cs="IRANSans"/>
        </w:rPr>
        <w:br/>
      </w:r>
      <w:r w:rsidRPr="000F1FB4">
        <w:rPr>
          <w:rFonts w:ascii="IRANSans" w:hAnsi="IRANSans" w:cs="IRANSans"/>
          <w:rtl/>
        </w:rPr>
        <w:t>ماده183- هنگاميكه زنجيرهاچندين ساعت متوالي دردرجات حرارت خيلي پائين قرارگيردبايدقبل ازاستفاده مجدد آنها را گرم نمود</w:t>
      </w:r>
      <w:r w:rsidRPr="000F1FB4">
        <w:rPr>
          <w:rFonts w:ascii="IRANSans" w:hAnsi="IRANSans" w:cs="IRANSans"/>
        </w:rPr>
        <w:t>.</w:t>
      </w:r>
      <w:r w:rsidRPr="000F1FB4">
        <w:rPr>
          <w:rFonts w:ascii="IRANSans" w:hAnsi="IRANSans" w:cs="IRANSans"/>
        </w:rPr>
        <w:br/>
      </w:r>
      <w:r w:rsidRPr="000F1FB4">
        <w:rPr>
          <w:rFonts w:ascii="IRANSans" w:hAnsi="IRANSans" w:cs="IRANSans"/>
          <w:rtl/>
        </w:rPr>
        <w:t>كابلهاي فلزي</w:t>
      </w:r>
      <w:r w:rsidRPr="000F1FB4">
        <w:rPr>
          <w:rFonts w:ascii="IRANSans" w:hAnsi="IRANSans" w:cs="IRANSans"/>
        </w:rPr>
        <w:br/>
      </w:r>
      <w:r w:rsidRPr="000F1FB4">
        <w:rPr>
          <w:rFonts w:ascii="IRANSans" w:hAnsi="IRANSans" w:cs="IRANSans"/>
          <w:rtl/>
        </w:rPr>
        <w:t>ماده184- كابلهاي فلزي كه براي بلند كردن - پائين آوردن و يا كشيدن بار بكار ميرود بايد</w:t>
      </w:r>
      <w:r w:rsidRPr="000F1FB4">
        <w:rPr>
          <w:rFonts w:ascii="IRANSans" w:hAnsi="IRANSans" w:cs="IRANSans"/>
        </w:rPr>
        <w:t>:</w:t>
      </w:r>
      <w:r w:rsidRPr="000F1FB4">
        <w:rPr>
          <w:rFonts w:ascii="IRANSans" w:hAnsi="IRANSans" w:cs="IRANSans"/>
        </w:rPr>
        <w:br/>
      </w:r>
      <w:r w:rsidRPr="000F1FB4">
        <w:rPr>
          <w:rFonts w:ascii="IRANSans" w:hAnsi="IRANSans" w:cs="IRANSans"/>
          <w:rtl/>
        </w:rPr>
        <w:t>الف- بامشخصات تعيين شده از طرف مؤسسه استاندارد ويا مقام صلاحيتدار ديگري كه مورد تأئيد وزارت كارو امور اجتماعي باشد مطابقت نمايد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ب- كاملا" بي عيب و نقص بوده و نوع ساخت و قطر آن مناسب با كاري كه انجام ميدهد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ماده185- ضريب اطمينان كابلهاي فلزي نبايد كمتراز 6 باشد</w:t>
      </w:r>
      <w:r w:rsidRPr="000F1FB4">
        <w:rPr>
          <w:rFonts w:ascii="IRANSans" w:hAnsi="IRANSans" w:cs="IRANSans"/>
        </w:rPr>
        <w:t>.</w:t>
      </w:r>
      <w:r w:rsidRPr="000F1FB4">
        <w:rPr>
          <w:rFonts w:ascii="IRANSans" w:hAnsi="IRANSans" w:cs="IRANSans"/>
        </w:rPr>
        <w:br/>
      </w:r>
      <w:r w:rsidRPr="000F1FB4">
        <w:rPr>
          <w:rFonts w:ascii="IRANSans" w:hAnsi="IRANSans" w:cs="IRANSans"/>
          <w:rtl/>
        </w:rPr>
        <w:lastRenderedPageBreak/>
        <w:t>ماده186- مقاومت كششي حلقه هاي اتصال و نگهدارنده سر كابلها بايد</w:t>
      </w:r>
      <w:r w:rsidRPr="000F1FB4">
        <w:rPr>
          <w:rFonts w:ascii="IRANSans" w:hAnsi="IRANSans" w:cs="IRANSans"/>
        </w:rPr>
        <w:t>:</w:t>
      </w:r>
      <w:r w:rsidRPr="000F1FB4">
        <w:rPr>
          <w:rFonts w:ascii="IRANSans" w:hAnsi="IRANSans" w:cs="IRANSans"/>
        </w:rPr>
        <w:br/>
      </w:r>
      <w:r w:rsidRPr="000F1FB4">
        <w:rPr>
          <w:rFonts w:ascii="IRANSans" w:hAnsi="IRANSans" w:cs="IRANSans"/>
          <w:rtl/>
        </w:rPr>
        <w:t>الف- اقلا" برابر حداكثر بار مجاز ضرب در ضريب اطمينان كابل باشد</w:t>
      </w:r>
      <w:r w:rsidRPr="000F1FB4">
        <w:rPr>
          <w:rFonts w:ascii="IRANSans" w:hAnsi="IRANSans" w:cs="IRANSans"/>
        </w:rPr>
        <w:t>.</w:t>
      </w:r>
      <w:r w:rsidRPr="000F1FB4">
        <w:rPr>
          <w:rFonts w:ascii="IRANSans" w:hAnsi="IRANSans" w:cs="IRANSans"/>
        </w:rPr>
        <w:br/>
      </w:r>
      <w:r w:rsidRPr="000F1FB4">
        <w:rPr>
          <w:rFonts w:ascii="IRANSans" w:hAnsi="IRANSans" w:cs="IRANSans"/>
          <w:rtl/>
        </w:rPr>
        <w:t>ب- حداقل معادل 95% مقاومت پارگي تضمين شده براي كابلها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ماده187- حلقه هاي كابلها - چنگكها - حلقه هاي اتصالي و ساير قطعات كابل فلزي بايد داراي حفاظ مخصوص و مناسب جهت جلوگيري از آسيب ديدن سطح قطعات مزبور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ماده188- الف- كابلهاي فلزي در موقع نصب بايد مورد آزمايش قرار گيرد و هنگام كار مرتبا" از آنها طبق ماده 16 فصل دوم آئين نامه بازديد بعمل آيد</w:t>
      </w:r>
      <w:r w:rsidRPr="000F1FB4">
        <w:rPr>
          <w:rFonts w:ascii="IRANSans" w:hAnsi="IRANSans" w:cs="IRANSans"/>
        </w:rPr>
        <w:t>.</w:t>
      </w:r>
      <w:r w:rsidRPr="000F1FB4">
        <w:rPr>
          <w:rFonts w:ascii="IRANSans" w:hAnsi="IRANSans" w:cs="IRANSans"/>
        </w:rPr>
        <w:br/>
      </w:r>
      <w:r w:rsidRPr="000F1FB4">
        <w:rPr>
          <w:rFonts w:ascii="IRANSans" w:hAnsi="IRANSans" w:cs="IRANSans"/>
          <w:rtl/>
        </w:rPr>
        <w:t>ب- كابلهاي فلزي كه پارگي يا زدگي پيدا كرده و يا زنگ زده است بسته به نوع كابل د ر موارد زير ين بايد تعويض شود</w:t>
      </w:r>
      <w:r w:rsidRPr="000F1FB4">
        <w:rPr>
          <w:rFonts w:ascii="IRANSans" w:hAnsi="IRANSans" w:cs="IRANSans"/>
        </w:rPr>
        <w:t>:</w:t>
      </w:r>
      <w:r w:rsidRPr="000F1FB4">
        <w:rPr>
          <w:rFonts w:ascii="IRANSans" w:hAnsi="IRANSans" w:cs="IRANSans"/>
        </w:rPr>
        <w:br/>
        <w:t xml:space="preserve">1- </w:t>
      </w:r>
      <w:r w:rsidRPr="000F1FB4">
        <w:rPr>
          <w:rFonts w:ascii="IRANSans" w:hAnsi="IRANSans" w:cs="IRANSans"/>
          <w:rtl/>
        </w:rPr>
        <w:t>كابلهاي شش رشته اي هفت سيمه در صورتي كه درطول 50 سانتي متر از مقاومت آن 12% كم شده باشد</w:t>
      </w:r>
      <w:r w:rsidRPr="000F1FB4">
        <w:rPr>
          <w:rFonts w:ascii="IRANSans" w:hAnsi="IRANSans" w:cs="IRANSans"/>
        </w:rPr>
        <w:t>.</w:t>
      </w:r>
      <w:r w:rsidRPr="000F1FB4">
        <w:rPr>
          <w:rFonts w:ascii="IRANSans" w:hAnsi="IRANSans" w:cs="IRANSans"/>
        </w:rPr>
        <w:br/>
        <w:t xml:space="preserve">2- </w:t>
      </w:r>
      <w:r w:rsidRPr="000F1FB4">
        <w:rPr>
          <w:rFonts w:ascii="IRANSans" w:hAnsi="IRANSans" w:cs="IRANSans"/>
          <w:rtl/>
        </w:rPr>
        <w:t>كابلهاي شش رشته اي 19 سيمه در صورتي كه در طول 50 سانتيمتر از مقاومت آن 20% كم شده باشد</w:t>
      </w:r>
      <w:r w:rsidRPr="000F1FB4">
        <w:rPr>
          <w:rFonts w:ascii="IRANSans" w:hAnsi="IRANSans" w:cs="IRANSans"/>
        </w:rPr>
        <w:t>.</w:t>
      </w:r>
      <w:r w:rsidRPr="000F1FB4">
        <w:rPr>
          <w:rFonts w:ascii="IRANSans" w:hAnsi="IRANSans" w:cs="IRANSans"/>
        </w:rPr>
        <w:br/>
        <w:t xml:space="preserve">3- </w:t>
      </w:r>
      <w:r w:rsidRPr="000F1FB4">
        <w:rPr>
          <w:rFonts w:ascii="IRANSans" w:hAnsi="IRANSans" w:cs="IRANSans"/>
          <w:rtl/>
        </w:rPr>
        <w:t>كابلهاي شش رشته اي 37 سيمه در صورتي كه در طول 50 سانتي متر ازمقاومت آن 25% كم شده باشد</w:t>
      </w:r>
      <w:r w:rsidRPr="000F1FB4">
        <w:rPr>
          <w:rFonts w:ascii="IRANSans" w:hAnsi="IRANSans" w:cs="IRANSans"/>
        </w:rPr>
        <w:t>.</w:t>
      </w:r>
      <w:r w:rsidRPr="000F1FB4">
        <w:rPr>
          <w:rFonts w:ascii="IRANSans" w:hAnsi="IRANSans" w:cs="IRANSans"/>
        </w:rPr>
        <w:br/>
        <w:t xml:space="preserve">4- </w:t>
      </w:r>
      <w:r w:rsidRPr="000F1FB4">
        <w:rPr>
          <w:rFonts w:ascii="IRANSans" w:hAnsi="IRANSans" w:cs="IRANSans"/>
          <w:rtl/>
        </w:rPr>
        <w:t>كابلهاي شش رشته ا ي 61 سيمه در صورتي كه در طول 50 سانتي متر از مقاومت آن 25% كم شده باشد</w:t>
      </w:r>
      <w:r w:rsidRPr="000F1FB4">
        <w:rPr>
          <w:rFonts w:ascii="IRANSans" w:hAnsi="IRANSans" w:cs="IRANSans"/>
        </w:rPr>
        <w:t>.</w:t>
      </w:r>
      <w:r w:rsidRPr="000F1FB4">
        <w:rPr>
          <w:rFonts w:ascii="IRANSans" w:hAnsi="IRANSans" w:cs="IRANSans"/>
        </w:rPr>
        <w:br/>
        <w:t xml:space="preserve">5- </w:t>
      </w:r>
      <w:r w:rsidRPr="000F1FB4">
        <w:rPr>
          <w:rFonts w:ascii="IRANSans" w:hAnsi="IRANSans" w:cs="IRANSans"/>
          <w:rtl/>
        </w:rPr>
        <w:t>كابلهاي مخصوص به شرح زير</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الف- كابلهاي در صورتي كه در طول 50 سانتي متر از مقاومت آن 12% كم شده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ب- كابلهاي رشته اي با مقطع مثلثي در صورتيكه د ر طول يك متر از مقاومت آن 15% كم شده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ج- كابلهاي نوفلكس در صورتي كه در طول يك متر از مقاومت آن20% كم شده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189- ابعاد مشخصات - جنس و ميزان بلندكردن حداكثر با ر بدون خطر كابلهاي فلزي بايد روي پلاك فلزي مخصوص قيد ودر معرض ديد كامل قرار داده شود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190 - كابلهاي فلزي كه براي بلند كردن - پائين اوردن و يا كشيد ن بار بكار ميرود بايد بدون گره و خميدگي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191- به منظور جلوگيري ازخميدگي زياد و كم شدن تاب خوردگي اوليه كابلهاي نو بايد نكات زير مراعات شود</w:t>
      </w:r>
      <w:r w:rsidRPr="000F1FB4">
        <w:rPr>
          <w:rFonts w:ascii="IRANSans" w:hAnsi="IRANSans" w:cs="IRANSans"/>
        </w:rPr>
        <w:t>:</w:t>
      </w:r>
      <w:r w:rsidRPr="000F1FB4">
        <w:rPr>
          <w:rFonts w:ascii="IRANSans" w:hAnsi="IRANSans" w:cs="IRANSans"/>
        </w:rPr>
        <w:br/>
      </w:r>
      <w:r w:rsidRPr="000F1FB4">
        <w:rPr>
          <w:rFonts w:ascii="IRANSans" w:hAnsi="IRANSans" w:cs="IRANSans"/>
          <w:rtl/>
        </w:rPr>
        <w:t>الف - درصورتي كه به شكل حلقه خريداري شود براي باز كردن آن بايد حلقه پيچيده شده را در روي سطح افقي و تميز بدون ماسه غلطانده و قبل از اينكه روي قرقره شيار دار سوار گردد صاف نمود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ب - هر گاه به صورت قر قره تحويل شده باشد براي باز كردن كابل بايد قرقره كابل را روي زمين غلطانده و يا آنرا به طور افقي روي محور سوار كرده و يا اينكه قرقره را به طور قائم روي صفحه گردان قرار داد و بعدا" كابل را به آرامي باز نمود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 xml:space="preserve">ماده 192- براي جلوگيري از باز شدن رشته هاي سر كابل بايد هر يك از دو انتهاي آن محكم بسته </w:t>
      </w:r>
      <w:r w:rsidRPr="000F1FB4">
        <w:rPr>
          <w:rFonts w:ascii="IRANSans" w:hAnsi="IRANSans" w:cs="IRANSans"/>
          <w:rtl/>
        </w:rPr>
        <w:lastRenderedPageBreak/>
        <w:t>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193- قبل از بريدن كابل بايد دو طرف محل برش با نوار بسته شود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194- محل اتصال كابل بايد به فواصل زماني منظم مورد معاينه و باز ديد قرارگيرد و چنانچه بست ها و يا گيره هاي مختلف اتصال كابلها لقي داشته باشد بايد مجددا" آنها را محكم كرد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195- در صورت مشاهده كمترين نشانه خطر در روي اتصاليهاي كابلهاي فلزي بايد ا ز اين نقطه د رحدود يك تا سه متر بريد و مجددا" اتصالي هاي كابل را بست</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196- اتصال دو سر كابل كه به صورت حلقه و يا غلاف درآمده باشدبايد حداقل سه دور سر كابل حلقه شده به دور كابل اصلي پيچيده و بعدا" سر كابل پيچيده شده را از وسط باز و چپ و راست دو دور ديگر هر يك از نصفه هاي كابل حلقه شده روي كابل اصلي پيچانده شود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197- براي حفظ قابليت انعطاف و جلوگيري از زنگ زدن كابلهاي فلزي بايد مرتبا" در فواصل منظم كابل ها را با روغني كه عاري از مواد اسيدي و قليائي باشد روغن كاري نمود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 198- كابل هاي فلزي بايد د رمحل خنك و خشك نگهداري شده و در معرض حرارت زياد و يا بخار اسيد قرار نگيرد</w:t>
      </w:r>
      <w:r w:rsidRPr="000F1FB4">
        <w:rPr>
          <w:rFonts w:ascii="IRANSans" w:hAnsi="IRANSans" w:cs="IRANSans"/>
        </w:rPr>
        <w:t>.</w:t>
      </w:r>
      <w:r w:rsidRPr="000F1FB4">
        <w:rPr>
          <w:rFonts w:ascii="IRANSans" w:hAnsi="IRANSans" w:cs="IRANSans"/>
        </w:rPr>
        <w:br/>
      </w:r>
      <w:r w:rsidRPr="000F1FB4">
        <w:rPr>
          <w:rFonts w:ascii="IRANSans" w:hAnsi="IRANSans" w:cs="IRANSans"/>
          <w:rtl/>
        </w:rPr>
        <w:t>طناب هاي ليفي</w:t>
      </w:r>
      <w:r w:rsidRPr="000F1FB4">
        <w:rPr>
          <w:rFonts w:ascii="IRANSans" w:hAnsi="IRANSans" w:cs="IRANSans"/>
        </w:rPr>
        <w:br/>
      </w:r>
      <w:r w:rsidRPr="000F1FB4">
        <w:rPr>
          <w:rFonts w:ascii="IRANSans" w:hAnsi="IRANSans" w:cs="IRANSans"/>
          <w:rtl/>
        </w:rPr>
        <w:t>ماده 199- طناب هايي كه از الياف تهيه شده و براي بالابردن و پائين آوردن و يا كشيدن بار بكار ميرود بايد از نوع الياف مرغوب و مناسب بوده و حداقل مقاومت آن 800 كيلوگرم در سانتي متر مربع باشد و ضريب اطمينان براي اين نوع طنابها نبايد كمتر از 10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200- تمام طناب هاي ليفي بايد داراي پلاك فلزي مخصوصي حاوي مشخصات زير بوده و اين پلاك در معرض ديد كامل قرار داده شود</w:t>
      </w:r>
      <w:r w:rsidRPr="000F1FB4">
        <w:rPr>
          <w:rFonts w:ascii="IRANSans" w:hAnsi="IRANSans" w:cs="IRANSans"/>
        </w:rPr>
        <w:t>:</w:t>
      </w:r>
      <w:r w:rsidRPr="000F1FB4">
        <w:rPr>
          <w:rFonts w:ascii="IRANSans" w:hAnsi="IRANSans" w:cs="IRANSans"/>
        </w:rPr>
        <w:br/>
      </w:r>
      <w:r w:rsidRPr="000F1FB4">
        <w:rPr>
          <w:rFonts w:ascii="IRANSans" w:hAnsi="IRANSans" w:cs="IRANSans"/>
          <w:rtl/>
        </w:rPr>
        <w:t>الف- اسم كارخانه سازنده</w:t>
      </w:r>
      <w:r w:rsidRPr="000F1FB4">
        <w:rPr>
          <w:rFonts w:ascii="IRANSans" w:hAnsi="IRANSans" w:cs="IRANSans"/>
        </w:rPr>
        <w:br/>
      </w:r>
      <w:r w:rsidRPr="000F1FB4">
        <w:rPr>
          <w:rFonts w:ascii="IRANSans" w:hAnsi="IRANSans" w:cs="IRANSans"/>
          <w:rtl/>
        </w:rPr>
        <w:t>ب- تازيخ شروع بكار</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ج- حداكثر بار مجاز</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ماده201- قبل از بكاربردن طنابهاي ليفي كه براي بلند كردن بار مورد استفاده قرار مي گيرد همچنين طي دوران كار در فواصل مناسبي كه از سه ماه تجاوزننمايد و نيز در مواقع آسيب ديدن از قبيل خوردگي- شكستگي - بريدگي - تغيير طول و يا مقطع ويا باز شدن رشته هاي طناب ويا تغيير رنگ آن ويا هر نوع ضايعه ديگر بايد طناب ها مورد آزمايش ومعاينه قرار گيرد</w:t>
      </w:r>
      <w:r w:rsidRPr="000F1FB4">
        <w:rPr>
          <w:rFonts w:ascii="IRANSans" w:hAnsi="IRANSans" w:cs="IRANSans"/>
        </w:rPr>
        <w:t>.</w:t>
      </w:r>
      <w:r w:rsidRPr="000F1FB4">
        <w:rPr>
          <w:rFonts w:ascii="IRANSans" w:hAnsi="IRANSans" w:cs="IRANSans"/>
        </w:rPr>
        <w:br/>
      </w:r>
      <w:r w:rsidRPr="000F1FB4">
        <w:rPr>
          <w:rFonts w:ascii="IRANSans" w:hAnsi="IRANSans" w:cs="IRANSans"/>
          <w:rtl/>
        </w:rPr>
        <w:t>ماده202- هنگاميكه طناب ليفي به اندازه معيني بايد بريده شود قبل از بريدن بايد دو طرف محل برش طناب بسته شده باشد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ماده203- محل بافت دو قطعه طناب ليفي كه بهم بافته ميشوند بايد داراي روپوش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ماده204- طناب هاي ليفي كه براي بلند كردن بار بكار ميرود نبايد روي سطوح خشن و ناصاف ويا محل هائيكه داراي ماسه ويا مواد مشابه است كشيده شود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ماده205- هنگاميكه طنابهاي ليفي كاملا" خيس شده باشد بايد</w:t>
      </w:r>
      <w:r w:rsidRPr="000F1FB4">
        <w:rPr>
          <w:rFonts w:ascii="IRANSans" w:hAnsi="IRANSans" w:cs="IRANSans"/>
        </w:rPr>
        <w:t>:</w:t>
      </w:r>
      <w:r w:rsidRPr="000F1FB4">
        <w:rPr>
          <w:rFonts w:ascii="IRANSans" w:hAnsi="IRANSans" w:cs="IRANSans"/>
        </w:rPr>
        <w:br/>
      </w:r>
      <w:r w:rsidRPr="000F1FB4">
        <w:rPr>
          <w:rFonts w:ascii="IRANSans" w:hAnsi="IRANSans" w:cs="IRANSans"/>
          <w:rtl/>
        </w:rPr>
        <w:t>الف- در محل خشكي كه داراي حرارت زياد نباشد بحالت كلاف و بطور آزاد آويزان قرار داد تا خشك شود</w:t>
      </w:r>
      <w:r w:rsidRPr="000F1FB4">
        <w:rPr>
          <w:rFonts w:ascii="IRANSans" w:hAnsi="IRANSans" w:cs="IRANSans"/>
        </w:rPr>
        <w:t>.</w:t>
      </w:r>
      <w:r w:rsidRPr="000F1FB4">
        <w:rPr>
          <w:rFonts w:ascii="IRANSans" w:hAnsi="IRANSans" w:cs="IRANSans"/>
        </w:rPr>
        <w:br/>
      </w:r>
      <w:r w:rsidRPr="000F1FB4">
        <w:rPr>
          <w:rFonts w:ascii="IRANSans" w:hAnsi="IRANSans" w:cs="IRANSans"/>
          <w:rtl/>
        </w:rPr>
        <w:t>ب- در محلي قرار دادكه يخ نزند</w:t>
      </w:r>
      <w:r w:rsidRPr="000F1FB4">
        <w:rPr>
          <w:rFonts w:ascii="IRANSans" w:hAnsi="IRANSans" w:cs="IRANSans"/>
        </w:rPr>
        <w:t>.</w:t>
      </w:r>
      <w:r w:rsidRPr="000F1FB4">
        <w:rPr>
          <w:rFonts w:ascii="IRANSans" w:hAnsi="IRANSans" w:cs="IRANSans"/>
        </w:rPr>
        <w:br/>
      </w:r>
      <w:r w:rsidRPr="000F1FB4">
        <w:rPr>
          <w:rFonts w:ascii="IRANSans" w:hAnsi="IRANSans" w:cs="IRANSans"/>
          <w:rtl/>
        </w:rPr>
        <w:lastRenderedPageBreak/>
        <w:t>ماده206- طنابهاي ليفي را نبايد در محلهائيكه امكان تماس با اسيدها - بخارات اسيدي يا ساير مواد مخرب شيميائي وجود داردبكار برده يا انبار نمود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ماده207- هنگاميكه طنابهاي ليفي مورد استفاده نيستند بايد آنها را بصورت كلاف و بطور آزاد به ميخ چوبي آويزان كرد و يا روي سكوهاي مشبك چوبي كه حداقل ارتفاع آن از زمين 15 سانتيمتر باشد قرار داد. محلي كه طنابهاي ليفي انبار ميشود بايد كاملا" تهويه شده و آنها را بايد دور از ديگها بخار لوله هاي بخار يا ساير منابع حرارتي يا رطوبت يا بخار آب انبار نمود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ماده208- طنابهاي ليفي كه براي بلند كردن بار مورد استفاده قرار گرفته است بايد آنها را قبل از انبار كردن تميز و خشك نمود</w:t>
      </w:r>
      <w:r w:rsidRPr="000F1FB4">
        <w:rPr>
          <w:rFonts w:ascii="IRANSans" w:hAnsi="IRANSans" w:cs="IRANSans"/>
        </w:rPr>
        <w:t>.</w:t>
      </w:r>
      <w:r w:rsidRPr="000F1FB4">
        <w:rPr>
          <w:rFonts w:ascii="IRANSans" w:hAnsi="IRANSans" w:cs="IRANSans"/>
        </w:rPr>
        <w:br/>
      </w:r>
      <w:r w:rsidRPr="000F1FB4">
        <w:rPr>
          <w:rFonts w:ascii="IRANSans" w:hAnsi="IRANSans" w:cs="IRANSans"/>
          <w:rtl/>
        </w:rPr>
        <w:t>قرقره هاي شياردار</w:t>
      </w:r>
      <w:r w:rsidRPr="000F1FB4">
        <w:rPr>
          <w:rFonts w:ascii="IRANSans" w:hAnsi="IRANSans" w:cs="IRANSans"/>
        </w:rPr>
        <w:br/>
      </w:r>
      <w:r w:rsidRPr="000F1FB4">
        <w:rPr>
          <w:rFonts w:ascii="IRANSans" w:hAnsi="IRANSans" w:cs="IRANSans"/>
          <w:rtl/>
        </w:rPr>
        <w:t>ماده 209 - شيارهاي قرقره هائيكه زنجير روي آ ن كار ميكند بايد به شكلي باشد كه حلقه هاي زنجير در ان شيارها جاي گيرد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210- شيارهاي قرقره هاي كابل بايد</w:t>
      </w:r>
      <w:r w:rsidRPr="000F1FB4">
        <w:rPr>
          <w:rFonts w:ascii="IRANSans" w:hAnsi="IRANSans" w:cs="IRANSans"/>
        </w:rPr>
        <w:br/>
      </w:r>
      <w:r w:rsidRPr="000F1FB4">
        <w:rPr>
          <w:rFonts w:ascii="IRANSans" w:hAnsi="IRANSans" w:cs="IRANSans"/>
          <w:rtl/>
        </w:rPr>
        <w:t>الف- داراي لبه پخ و سطح صاف بوده به طوري كه هيچگونه صدمه بكابل نرساند</w:t>
      </w:r>
      <w:r w:rsidRPr="000F1FB4">
        <w:rPr>
          <w:rFonts w:ascii="IRANSans" w:hAnsi="IRANSans" w:cs="IRANSans"/>
        </w:rPr>
        <w:t>.</w:t>
      </w:r>
      <w:r w:rsidRPr="000F1FB4">
        <w:rPr>
          <w:rFonts w:ascii="IRANSans" w:hAnsi="IRANSans" w:cs="IRANSans"/>
        </w:rPr>
        <w:br/>
      </w:r>
      <w:r w:rsidRPr="000F1FB4">
        <w:rPr>
          <w:rFonts w:ascii="IRANSans" w:hAnsi="IRANSans" w:cs="IRANSans"/>
          <w:rtl/>
        </w:rPr>
        <w:t>ب- اندازه آنها به نحوي باشد كه بدون بر خورد با قطعات ديگر يا توليد خراش كابل از روي آنها به آساني هدايت شود</w:t>
      </w:r>
      <w:r w:rsidRPr="000F1FB4">
        <w:rPr>
          <w:rFonts w:ascii="IRANSans" w:hAnsi="IRANSans" w:cs="IRANSans"/>
        </w:rPr>
        <w:t>.</w:t>
      </w:r>
      <w:r w:rsidRPr="000F1FB4">
        <w:rPr>
          <w:rFonts w:ascii="IRANSans" w:hAnsi="IRANSans" w:cs="IRANSans"/>
        </w:rPr>
        <w:br/>
      </w:r>
      <w:r w:rsidRPr="000F1FB4">
        <w:rPr>
          <w:rFonts w:ascii="IRANSans" w:hAnsi="IRANSans" w:cs="IRANSans"/>
          <w:rtl/>
        </w:rPr>
        <w:t>ماده 211- قرقره هاي پائيني دستگاههاي بلند كننده بايد داراي حفاظ مناسب با دستگيره حلقه اي شكل باشد تا از هر گونه تغيير محل دستگاه و يا ايجاد خطر براي دست كارگر جلوگيري نمايد</w:t>
      </w:r>
      <w:r w:rsidRPr="000F1FB4">
        <w:rPr>
          <w:rFonts w:ascii="IRANSans" w:hAnsi="IRANSans" w:cs="IRANSans"/>
        </w:rPr>
        <w:t>.</w:t>
      </w:r>
      <w:r w:rsidRPr="000F1FB4">
        <w:rPr>
          <w:rFonts w:ascii="IRANSans" w:hAnsi="IRANSans" w:cs="IRANSans"/>
        </w:rPr>
        <w:br/>
      </w:r>
      <w:r w:rsidRPr="000F1FB4">
        <w:rPr>
          <w:rFonts w:ascii="IRANSans" w:hAnsi="IRANSans" w:cs="IRANSans"/>
          <w:rtl/>
        </w:rPr>
        <w:t>قلابها</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212 - قلاب هاي دستگاههاي بالابر بايد</w:t>
      </w:r>
      <w:r w:rsidRPr="000F1FB4">
        <w:rPr>
          <w:rFonts w:ascii="IRANSans" w:hAnsi="IRANSans" w:cs="IRANSans"/>
        </w:rPr>
        <w:t>:</w:t>
      </w:r>
      <w:r w:rsidRPr="000F1FB4">
        <w:rPr>
          <w:rFonts w:ascii="IRANSans" w:hAnsi="IRANSans" w:cs="IRANSans"/>
        </w:rPr>
        <w:br/>
      </w:r>
      <w:r w:rsidRPr="000F1FB4">
        <w:rPr>
          <w:rFonts w:ascii="IRANSans" w:hAnsi="IRANSans" w:cs="IRANSans"/>
          <w:rtl/>
        </w:rPr>
        <w:t>الف - از آهن يا فولاد چكش خوار يا از مجموعه ورقه هاي فولادي تشكيل شده باشند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ب- مجهز به شيطانك يا ساير وسائل حفاظتي بوده و يا بر حسب نوع كار به شكلي باشد كه مانع جدا شدن اتفاقي بارگردد</w:t>
      </w:r>
      <w:r w:rsidRPr="000F1FB4">
        <w:rPr>
          <w:rFonts w:ascii="IRANSans" w:hAnsi="IRANSans" w:cs="IRANSans"/>
        </w:rPr>
        <w:t>.</w:t>
      </w:r>
      <w:r w:rsidRPr="000F1FB4">
        <w:rPr>
          <w:rFonts w:ascii="IRANSans" w:hAnsi="IRANSans" w:cs="IRANSans"/>
        </w:rPr>
        <w:br/>
      </w:r>
      <w:r w:rsidRPr="000F1FB4">
        <w:rPr>
          <w:rFonts w:ascii="IRANSans" w:hAnsi="IRANSans" w:cs="IRANSans"/>
          <w:rtl/>
        </w:rPr>
        <w:t>ج- در مورد دستگاههاي سنگين مجهز به بلبرينگ هاي ساچمه اي يا غلطكي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213- حداكثر باريكه ميتوان به وسيله قلاب بلند نمود بايد به طور خوانا در روي آن نوشته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214- قلاب دستگاه بالابر در صورتي كه نوع كار ايجاب نمايد بايد مجهز به دستگيره اي باشد كه بتوان آن را تغيير مكان داده و در رفع مناسب قرار داد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215- آن قسمت از قلاب ها كه در تماس با زنجير و يا كابل مي باشد بايد گرد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وسائل بستن بار</w:t>
      </w:r>
      <w:r w:rsidRPr="000F1FB4">
        <w:rPr>
          <w:rFonts w:ascii="IRANSans" w:hAnsi="IRANSans" w:cs="IRANSans"/>
        </w:rPr>
        <w:br/>
      </w:r>
      <w:r w:rsidRPr="000F1FB4">
        <w:rPr>
          <w:rFonts w:ascii="IRANSans" w:hAnsi="IRANSans" w:cs="IRANSans"/>
          <w:rtl/>
        </w:rPr>
        <w:t>ماد ه216- مقصود از وسائل بستن با ر كه د ر مواد 217 الي 227 اين آئين نامه مورد بحث قرار خواهد گرفت وسائلي است كه بار به منظور بلندكردن يا جابه جا كردن با آن بسته مي شود اين وسائل بايد از لحاظ ساختمان و نگهدار يو مورد استعمال با مقررات ماده 165 الي 208 همين آئين نامه كه مربوط به زنجيرها ـ طنابهاي ليفي و كابل مي باشد مطابقت داشته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217- وسائل بستن بار بايد از زنجيرها ـ كابلهاي فلزي طنابهاي ليفي كه داراي مقاومت كافي براي بار مورد نظر باشد ساخته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lastRenderedPageBreak/>
        <w:t>ماده 218- حداكصر بار مجاز هر نوع وسيله بستن بار مذكور در ماده 217 اين آئين نامه بايد به طور كامل مشخص به وسيله لوحه مخصوص فلزي و يا طرق ممكن ديگر تعيين شده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219- وسائل بستن بار بايد به ترتيب زير مورد بازديد قرار گيرد</w:t>
      </w:r>
      <w:r w:rsidRPr="000F1FB4">
        <w:rPr>
          <w:rFonts w:ascii="IRANSans" w:hAnsi="IRANSans" w:cs="IRANSans"/>
        </w:rPr>
        <w:t>.</w:t>
      </w:r>
      <w:r w:rsidRPr="000F1FB4">
        <w:rPr>
          <w:rFonts w:ascii="IRANSans" w:hAnsi="IRANSans" w:cs="IRANSans"/>
        </w:rPr>
        <w:br/>
      </w:r>
      <w:r w:rsidRPr="000F1FB4">
        <w:rPr>
          <w:rFonts w:ascii="IRANSans" w:hAnsi="IRANSans" w:cs="IRANSans"/>
          <w:rtl/>
        </w:rPr>
        <w:t>الف - قبل از هر دفعه استفاده به وسيله كارگر مربوطه و يا كارگر انيكه براي اين منظور در نظر گرفته شده اند</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ب- هر هفته يكبار توسط شخص صلاحيت دار ديگريكه به وسيله قسمت فني كارگاه صنعتي تعيين گرديده است</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ج- در مواقع صدمات وارده و همچنين در فواصل معيني كه از 3 ماه بيشتر نباشد به وسيله شخص صلاحيت دار</w:t>
      </w:r>
      <w:r w:rsidRPr="000F1FB4">
        <w:rPr>
          <w:rFonts w:ascii="IRANSans" w:hAnsi="IRANSans" w:cs="IRANSans"/>
        </w:rPr>
        <w:t xml:space="preserve"> .</w:t>
      </w:r>
      <w:r w:rsidRPr="000F1FB4">
        <w:rPr>
          <w:rFonts w:ascii="IRANSans" w:hAnsi="IRANSans" w:cs="IRANSans"/>
        </w:rPr>
        <w:br/>
      </w:r>
      <w:r w:rsidRPr="000F1FB4">
        <w:rPr>
          <w:rFonts w:ascii="IRANSans" w:hAnsi="IRANSans" w:cs="IRANSans"/>
          <w:rtl/>
        </w:rPr>
        <w:t>ماده 220- تمام وسائلي كه براي بستن بار بكار ميرود به استثناي وسائل بستن بي انتها بايد داراي حلقه ها ـ قلابها ـ چنگكها يا ساير وسائل اتصالي باشند به طوري كه بتوان آنها را با اطمينان به قلاب بلند كننده آويزان كرد</w:t>
      </w:r>
      <w:r w:rsidRPr="000F1FB4">
        <w:rPr>
          <w:rFonts w:ascii="IRANSans" w:hAnsi="IRANSans" w:cs="IRANSans"/>
        </w:rPr>
        <w:t>.</w:t>
      </w:r>
      <w:r w:rsidRPr="000F1FB4">
        <w:rPr>
          <w:rFonts w:ascii="IRANSans" w:hAnsi="IRANSans" w:cs="IRANSans"/>
        </w:rPr>
        <w:br/>
      </w:r>
      <w:r w:rsidRPr="000F1FB4">
        <w:rPr>
          <w:rFonts w:ascii="IRANSans" w:hAnsi="IRANSans" w:cs="IRANSans"/>
          <w:rtl/>
        </w:rPr>
        <w:t>ماده 221- در صورتي كه وسائل بستن بار در مجاورت لبه هاي تيز بار قرار گيرند به طور ي كه احتمال صدمه ديدن آن برود بايدبين لبه تيز بار و وسائل مزبور بالشتك مناسبي قرار داد</w:t>
      </w:r>
      <w:r w:rsidRPr="000F1FB4">
        <w:rPr>
          <w:rFonts w:ascii="IRANSans" w:hAnsi="IRANSans" w:cs="IRANSans"/>
        </w:rPr>
        <w:t>.</w:t>
      </w:r>
      <w:r w:rsidRPr="000F1FB4">
        <w:rPr>
          <w:rFonts w:ascii="IRANSans" w:hAnsi="IRANSans" w:cs="IRANSans"/>
        </w:rPr>
        <w:br/>
      </w:r>
      <w:r w:rsidRPr="000F1FB4">
        <w:rPr>
          <w:rFonts w:ascii="IRANSans" w:hAnsi="IRANSans" w:cs="IRANSans"/>
          <w:rtl/>
        </w:rPr>
        <w:t>ماده 222- براي بلندكردن بار معمولا از وسيله بستن بار كه ب شاخه هاي مساوي به قلاب بلند كننده متصل ميگردد استفاده ميشود ولي هرگاه وضع بار طوري باشد كه بدين ترتيب به علت عدم تعادل نتوان آنرا به طور اطمينان بخش و بدون خطر بلند نمود بايد شاخه هاي وسيله بستن بار را براي ايجاد تعادل به صورت نامساوي تنظيم كرد</w:t>
      </w:r>
      <w:r w:rsidRPr="000F1FB4">
        <w:rPr>
          <w:rFonts w:ascii="IRANSans" w:hAnsi="IRANSans" w:cs="IRANSans"/>
        </w:rPr>
        <w:t>.</w:t>
      </w:r>
      <w:r w:rsidRPr="000F1FB4">
        <w:rPr>
          <w:rFonts w:ascii="IRANSans" w:hAnsi="IRANSans" w:cs="IRANSans"/>
        </w:rPr>
        <w:br/>
      </w:r>
      <w:r w:rsidRPr="000F1FB4">
        <w:rPr>
          <w:rFonts w:ascii="IRANSans" w:hAnsi="IRANSans" w:cs="IRANSans"/>
          <w:rtl/>
        </w:rPr>
        <w:t>ماده 223- در صورتي كه لازم باشد باري توسط دو يا چند رشته وسيله بستن بار بالا برده شود انتهاي فوقاني وسائل مزبور بايد به حلقه مناسبي متصل شده و سپس اين حلقه به قلاب بلند كننده آويزان گردد</w:t>
      </w:r>
      <w:r w:rsidRPr="000F1FB4">
        <w:rPr>
          <w:rFonts w:ascii="IRANSans" w:hAnsi="IRANSans" w:cs="IRANSans"/>
        </w:rPr>
        <w:t>.</w:t>
      </w:r>
      <w:r w:rsidRPr="000F1FB4">
        <w:rPr>
          <w:rFonts w:ascii="IRANSans" w:hAnsi="IRANSans" w:cs="IRANSans"/>
        </w:rPr>
        <w:br/>
      </w:r>
      <w:r w:rsidRPr="000F1FB4">
        <w:rPr>
          <w:rFonts w:ascii="IRANSans" w:hAnsi="IRANSans" w:cs="IRANSans"/>
          <w:rtl/>
        </w:rPr>
        <w:t>ماده 224- زاويه رأس بين شاخه هاي وسائل بستن بار نبايد بيش از 60 درجه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225- در صورتي كه طول با ر بيش از 60/3 متر بوده و از چندين قطعه تشكيل شده باشد و يا احتمال لغزيدن وسايل بستن بار برود اين وسايل بايد با ميله يا قاب جدا كننده مخصوص مجهز باشد</w:t>
      </w:r>
      <w:r w:rsidRPr="000F1FB4">
        <w:rPr>
          <w:rFonts w:ascii="IRANSans" w:hAnsi="IRANSans" w:cs="IRANSans"/>
        </w:rPr>
        <w:t>.</w:t>
      </w:r>
      <w:r w:rsidRPr="000F1FB4">
        <w:rPr>
          <w:rFonts w:ascii="IRANSans" w:hAnsi="IRANSans" w:cs="IRANSans"/>
        </w:rPr>
        <w:br/>
      </w:r>
      <w:r w:rsidRPr="000F1FB4">
        <w:rPr>
          <w:rFonts w:ascii="IRANSans" w:hAnsi="IRANSans" w:cs="IRANSans"/>
          <w:rtl/>
        </w:rPr>
        <w:t>ماده 226- چنانچه در وسايل بستن بار علائم شكستگي و خوردگي زياد ياضايعات ديگر مشهود شود بايد فورا" آنها را از كار خارج نموده به طوري كه مورد استفاده قرار نگيرد</w:t>
      </w:r>
      <w:r w:rsidRPr="000F1FB4">
        <w:rPr>
          <w:rFonts w:ascii="IRANSans" w:hAnsi="IRANSans" w:cs="IRANSans"/>
        </w:rPr>
        <w:t>.</w:t>
      </w:r>
      <w:r w:rsidRPr="000F1FB4">
        <w:rPr>
          <w:rFonts w:ascii="IRANSans" w:hAnsi="IRANSans" w:cs="IRANSans"/>
        </w:rPr>
        <w:br/>
      </w:r>
      <w:r w:rsidRPr="000F1FB4">
        <w:rPr>
          <w:rFonts w:ascii="IRANSans" w:hAnsi="IRANSans" w:cs="IRANSans"/>
          <w:rtl/>
        </w:rPr>
        <w:t>ماده 227- هنگامي كه وسائل بستن بار مورد استفاده نيستند بايد آنها را در محل مخصوصي كه دسترسي به آن آسان باشد آويزان و نگهداري نمود</w:t>
      </w:r>
      <w:r w:rsidRPr="000F1FB4">
        <w:rPr>
          <w:rFonts w:ascii="IRANSans" w:hAnsi="IRANSans" w:cs="IRANSans"/>
        </w:rPr>
        <w:t>.</w:t>
      </w:r>
      <w:r w:rsidRPr="000F1FB4">
        <w:rPr>
          <w:rFonts w:ascii="IRANSans" w:hAnsi="IRANSans" w:cs="IRANSans"/>
        </w:rPr>
        <w:br/>
      </w:r>
      <w:r w:rsidRPr="000F1FB4">
        <w:rPr>
          <w:rFonts w:ascii="IRANSans" w:hAnsi="IRANSans" w:cs="IRANSans"/>
          <w:rtl/>
        </w:rPr>
        <w:t>ائين نامه فوق مشتمل بر يازده فصل و 227 ماده به استناد ماده 47  در دويست و پنجاه و پنجمين جلسه شوراي عالي حفاظت فني مورخ 23/8/45 به تصويب نهائي رسيده و پس ازنشر در روزنامه رسمي كشور در سراسر مملكت قابل اجرا است</w:t>
      </w:r>
      <w:r w:rsidRPr="000F1FB4">
        <w:rPr>
          <w:rFonts w:ascii="IRANSans" w:hAnsi="IRANSans" w:cs="IRANSans"/>
        </w:rPr>
        <w:t>.</w:t>
      </w:r>
    </w:p>
    <w:p w:rsidR="00C062D4" w:rsidRPr="000F1FB4" w:rsidRDefault="00C062D4" w:rsidP="000F1FB4">
      <w:pPr>
        <w:jc w:val="center"/>
        <w:rPr>
          <w:rFonts w:ascii="IRANSans" w:hAnsi="IRANSans" w:cs="IRANSans"/>
          <w:rtl/>
        </w:rPr>
      </w:pPr>
    </w:p>
    <w:sectPr w:rsidR="00C062D4" w:rsidRPr="000F1FB4" w:rsidSect="00821AD2">
      <w:headerReference w:type="even" r:id="rId14"/>
      <w:headerReference w:type="default" r:id="rId15"/>
      <w:footerReference w:type="default" r:id="rId16"/>
      <w:headerReference w:type="first" r:id="rId17"/>
      <w:pgSz w:w="11906" w:h="16838"/>
      <w:pgMar w:top="851" w:right="1558" w:bottom="1440" w:left="1440" w:header="708" w:footer="708" w:gutter="0"/>
      <w:pgBorders w:offsetFrom="page">
        <w:top w:val="thickThinMediumGap" w:sz="24" w:space="24" w:color="0070C0"/>
        <w:left w:val="thickThinMediumGap" w:sz="24" w:space="24" w:color="0070C0"/>
        <w:bottom w:val="thinThickMediumGap" w:sz="24" w:space="24" w:color="0070C0"/>
        <w:right w:val="thinThickMediumGap" w:sz="24" w:space="24" w:color="0070C0"/>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98" w:rsidRDefault="00273A98" w:rsidP="00A81513">
      <w:r>
        <w:separator/>
      </w:r>
    </w:p>
  </w:endnote>
  <w:endnote w:type="continuationSeparator" w:id="0">
    <w:p w:rsidR="00273A98" w:rsidRDefault="00273A98" w:rsidP="00A8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2040503050201020203"/>
    <w:charset w:val="00"/>
    <w:family w:val="roman"/>
    <w:pitch w:val="variable"/>
    <w:sig w:usb0="80002063" w:usb1="80002040" w:usb2="00000008" w:usb3="00000000" w:csb0="00000041" w:csb1="00000000"/>
  </w:font>
  <w:font w:name="B Titr">
    <w:panose1 w:val="00000700000000000000"/>
    <w:charset w:val="B2"/>
    <w:family w:val="auto"/>
    <w:pitch w:val="variable"/>
    <w:sig w:usb0="00002001" w:usb1="80000000" w:usb2="00000008" w:usb3="00000000" w:csb0="00000040" w:csb1="00000000"/>
  </w:font>
  <w:font w:name="Titr">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Dastnevis">
    <w:altName w:val="Times New Roman"/>
    <w:panose1 w:val="00000000000000000000"/>
    <w:charset w:val="00"/>
    <w:family w:val="roman"/>
    <w:notTrueType/>
    <w:pitch w:val="default"/>
  </w:font>
  <w:font w:name="Dast Nevis">
    <w:altName w:val="Urdu Typesetting"/>
    <w:charset w:val="B2"/>
    <w:family w:val="script"/>
    <w:pitch w:val="variable"/>
    <w:sig w:usb0="00002000" w:usb1="80000000" w:usb2="00000008" w:usb3="00000000" w:csb0="00000040" w:csb1="00000000"/>
  </w:font>
  <w:font w:name="B Kamr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FF" w:rsidRDefault="00A249FF" w:rsidP="00447E56">
    <w:pPr>
      <w:pStyle w:val="Footer"/>
      <w:jc w:val="center"/>
      <w:rPr>
        <w:rtl/>
      </w:rPr>
    </w:pPr>
    <w:r w:rsidRPr="00447E56">
      <w:rPr>
        <w:rFonts w:ascii="Dastnevis" w:hAnsi="Dastnevis" w:cs="Dast Nevis"/>
        <w:b/>
        <w:bCs/>
        <w:noProof/>
      </w:rPr>
      <mc:AlternateContent>
        <mc:Choice Requires="wps">
          <w:drawing>
            <wp:anchor distT="0" distB="0" distL="114300" distR="114300" simplePos="0" relativeHeight="251657216" behindDoc="0" locked="0" layoutInCell="1" allowOverlap="1" wp14:anchorId="55F911D3" wp14:editId="4F2DA63D">
              <wp:simplePos x="0" y="0"/>
              <wp:positionH relativeFrom="page">
                <wp:align>right</wp:align>
              </wp:positionH>
              <wp:positionV relativeFrom="page">
                <wp:align>bottom</wp:align>
              </wp:positionV>
              <wp:extent cx="1977125" cy="1767707"/>
              <wp:effectExtent l="0" t="0" r="4445" b="4445"/>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1767707"/>
                      </a:xfrm>
                      <a:prstGeom prst="triangle">
                        <a:avLst>
                          <a:gd name="adj" fmla="val 100000"/>
                        </a:avLst>
                      </a:prstGeom>
                      <a:solidFill>
                        <a:srgbClr val="00B0F0"/>
                      </a:solidFill>
                      <a:extLst/>
                    </wps:spPr>
                    <wps:txbx>
                      <w:txbxContent>
                        <w:p w:rsidR="00A249FF" w:rsidRDefault="00A249FF">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0F1FB4" w:rsidRPr="000F1FB4">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911D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104.5pt;margin-top:0;width:155.7pt;height:139.2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" adj="21600" fillcolor="#00b0f0" stroked="f">
              <v:textbox>
                <w:txbxContent>
                  <w:p w:rsidR="00A249FF" w:rsidRDefault="00A249FF">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0F1FB4" w:rsidRPr="000F1FB4">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sdt>
      <w:sdtPr>
        <w:rPr>
          <w:rFonts w:ascii="Dastnevis" w:hAnsi="Dastnevis" w:cs="Dast Nevis"/>
          <w:rtl/>
        </w:rPr>
        <w:id w:val="-872534163"/>
        <w:docPartObj>
          <w:docPartGallery w:val="Page Numbers (Bottom of Page)"/>
          <w:docPartUnique/>
        </w:docPartObj>
      </w:sdtPr>
      <w:sdtEndPr>
        <w:rPr>
          <w:b/>
          <w:bCs/>
        </w:rPr>
      </w:sdtEndPr>
      <w:sdtContent>
        <w:r w:rsidRPr="00FD0655">
          <w:rPr>
            <w:rFonts w:ascii="Dastnevis" w:hAnsi="Dastnevis" w:cs="B Kamran"/>
            <w:b/>
            <w:bCs/>
            <w:rtl/>
          </w:rPr>
          <w:t>سایت تخصصی دانشجویان بهداشت حرفه ای</w:t>
        </w:r>
        <w:r w:rsidRPr="00447E56">
          <w:rPr>
            <w:rFonts w:ascii="Dastnevis" w:hAnsi="Dastnevis" w:cs="Dast Nevis"/>
            <w:b/>
            <w:bCs/>
            <w:rtl/>
          </w:rPr>
          <w:t xml:space="preserve">  </w:t>
        </w:r>
      </w:sdtContent>
    </w:sdt>
    <w:r>
      <w:rPr>
        <w:rFonts w:hint="cs"/>
        <w:rtl/>
      </w:rPr>
      <w:t xml:space="preserve"> (</w:t>
    </w:r>
    <w:hyperlink r:id="rId1" w:history="1">
      <w:r w:rsidRPr="00A81513">
        <w:rPr>
          <w:rStyle w:val="Hyperlink"/>
        </w:rPr>
        <w:t>www.ACGIH.ir</w:t>
      </w:r>
    </w:hyperlink>
    <w:r>
      <w:rPr>
        <w:rFonts w:hint="cs"/>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98" w:rsidRDefault="00273A98" w:rsidP="00A81513">
      <w:r>
        <w:separator/>
      </w:r>
    </w:p>
  </w:footnote>
  <w:footnote w:type="continuationSeparator" w:id="0">
    <w:p w:rsidR="00273A98" w:rsidRDefault="00273A98" w:rsidP="00A81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FF" w:rsidRDefault="00273A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478454" o:spid="_x0000_s2050" type="#_x0000_t136" style="position:absolute;left:0;text-align:left;margin-left:0;margin-top:0;width:621pt;height:117pt;rotation:315;z-index:-251655168;mso-position-horizontal:center;mso-position-horizontal-relative:margin;mso-position-vertical:center;mso-position-vertical-relative:margin" o:allowincell="f" fillcolor="#fabf8f [1945]" stroked="f">
          <v:fill opacity=".5"/>
          <v:textpath style="font-family:&quot;Cambria&quot;;font-size:100pt" string="www.ACGIH.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FF" w:rsidRDefault="00273A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478455" o:spid="_x0000_s2051" type="#_x0000_t136" style="position:absolute;left:0;text-align:left;margin-left:0;margin-top:0;width:621pt;height:117pt;rotation:315;z-index:-251653120;mso-position-horizontal:center;mso-position-horizontal-relative:margin;mso-position-vertical:center;mso-position-vertical-relative:margin" o:allowincell="f" fillcolor="#fabf8f [1945]" stroked="f">
          <v:fill opacity=".5"/>
          <v:textpath style="font-family:&quot;Cambria&quot;;font-size:100pt" string="www.ACGIH.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FF" w:rsidRDefault="00273A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478453" o:spid="_x0000_s2049" type="#_x0000_t136" style="position:absolute;left:0;text-align:left;margin-left:0;margin-top:0;width:621pt;height:117pt;rotation:315;z-index:-251657216;mso-position-horizontal:center;mso-position-horizontal-relative:margin;mso-position-vertical:center;mso-position-vertical-relative:margin" o:allowincell="f" fillcolor="#fabf8f [1945]" stroked="f">
          <v:fill opacity=".5"/>
          <v:textpath style="font-family:&quot;Cambria&quot;;font-size:100pt" string="www.ACGIH.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46EB"/>
      </v:shape>
    </w:pict>
  </w:numPicBullet>
  <w:abstractNum w:abstractNumId="0">
    <w:nsid w:val="037D7A86"/>
    <w:multiLevelType w:val="hybridMultilevel"/>
    <w:tmpl w:val="A956F2B4"/>
    <w:lvl w:ilvl="0" w:tplc="04090001">
      <w:start w:val="1"/>
      <w:numFmt w:val="bullet"/>
      <w:lvlText w:val=""/>
      <w:lvlJc w:val="left"/>
      <w:pPr>
        <w:ind w:left="720" w:hanging="360"/>
      </w:pPr>
      <w:rPr>
        <w:rFonts w:ascii="Symbol" w:hAnsi="Symbol" w:hint="default"/>
      </w:rPr>
    </w:lvl>
    <w:lvl w:ilvl="1" w:tplc="901AD630">
      <w:numFmt w:val="bullet"/>
      <w:lvlText w:val="-"/>
      <w:lvlJc w:val="left"/>
      <w:pPr>
        <w:ind w:left="1440" w:hanging="360"/>
      </w:pPr>
      <w:rPr>
        <w:rFonts w:ascii="Times New Roman" w:eastAsia="Times New Roman" w:hAnsi="Times New Roman" w:cs="Times New Roman" w:hint="default"/>
        <w:color w:val="000000"/>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42AE"/>
    <w:multiLevelType w:val="hybridMultilevel"/>
    <w:tmpl w:val="AF4E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20C84"/>
    <w:multiLevelType w:val="hybridMultilevel"/>
    <w:tmpl w:val="BB6EEAEE"/>
    <w:lvl w:ilvl="0" w:tplc="901AD630">
      <w:numFmt w:val="bullet"/>
      <w:lvlText w:val="-"/>
      <w:lvlJc w:val="left"/>
      <w:pPr>
        <w:ind w:left="720" w:hanging="360"/>
      </w:pPr>
      <w:rPr>
        <w:rFonts w:ascii="Times New Roman" w:eastAsia="Times New Roman" w:hAnsi="Times New Roman" w:cs="Times New Roman" w:hint="default"/>
        <w:color w:val="00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A5EAE"/>
    <w:multiLevelType w:val="hybridMultilevel"/>
    <w:tmpl w:val="0DBAFE0A"/>
    <w:lvl w:ilvl="0" w:tplc="5D5CF4A6">
      <w:numFmt w:val="bullet"/>
      <w:lvlText w:val="•"/>
      <w:lvlJc w:val="left"/>
      <w:pPr>
        <w:ind w:left="697" w:hanging="360"/>
      </w:pPr>
      <w:rPr>
        <w:rFonts w:ascii="Arial" w:eastAsia="Times New Roman" w:hAnsi="Arial" w:cs="Arial" w:hint="default"/>
        <w:color w:val="000000"/>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
    <w:nsid w:val="0CA12C58"/>
    <w:multiLevelType w:val="hybridMultilevel"/>
    <w:tmpl w:val="B8C0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81CE8"/>
    <w:multiLevelType w:val="hybridMultilevel"/>
    <w:tmpl w:val="6E08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B3EA4"/>
    <w:multiLevelType w:val="hybridMultilevel"/>
    <w:tmpl w:val="B5DC3836"/>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7">
    <w:nsid w:val="12BA1613"/>
    <w:multiLevelType w:val="hybridMultilevel"/>
    <w:tmpl w:val="0A387646"/>
    <w:lvl w:ilvl="0" w:tplc="04090001">
      <w:start w:val="1"/>
      <w:numFmt w:val="bullet"/>
      <w:lvlText w:val=""/>
      <w:lvlJc w:val="left"/>
      <w:pPr>
        <w:ind w:left="720" w:hanging="360"/>
      </w:pPr>
      <w:rPr>
        <w:rFonts w:ascii="Symbol" w:hAnsi="Symbol" w:hint="default"/>
        <w:color w:val="000000"/>
        <w:sz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D3FE8"/>
    <w:multiLevelType w:val="hybridMultilevel"/>
    <w:tmpl w:val="530095B4"/>
    <w:lvl w:ilvl="0" w:tplc="0409000F">
      <w:start w:val="1"/>
      <w:numFmt w:val="decimal"/>
      <w:lvlText w:val="%1."/>
      <w:lvlJc w:val="left"/>
      <w:pPr>
        <w:ind w:left="637" w:hanging="360"/>
      </w:pPr>
      <w:rPr>
        <w:rFonts w:hint="default"/>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9">
    <w:nsid w:val="1377614C"/>
    <w:multiLevelType w:val="hybridMultilevel"/>
    <w:tmpl w:val="D95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A76AF"/>
    <w:multiLevelType w:val="hybridMultilevel"/>
    <w:tmpl w:val="F234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02027"/>
    <w:multiLevelType w:val="hybridMultilevel"/>
    <w:tmpl w:val="5908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829E0"/>
    <w:multiLevelType w:val="hybridMultilevel"/>
    <w:tmpl w:val="68D6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47478"/>
    <w:multiLevelType w:val="hybridMultilevel"/>
    <w:tmpl w:val="EB7226AA"/>
    <w:lvl w:ilvl="0" w:tplc="37725E2A">
      <w:numFmt w:val="bullet"/>
      <w:lvlText w:val="-"/>
      <w:lvlJc w:val="left"/>
      <w:pPr>
        <w:ind w:left="433" w:hanging="360"/>
      </w:pPr>
      <w:rPr>
        <w:rFonts w:ascii="Arial" w:eastAsia="Times New Roman" w:hAnsi="Arial" w:cs="Arial" w:hint="default"/>
        <w:color w:val="000000"/>
        <w:sz w:val="34"/>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14">
    <w:nsid w:val="2AC513F3"/>
    <w:multiLevelType w:val="hybridMultilevel"/>
    <w:tmpl w:val="6D0A942A"/>
    <w:lvl w:ilvl="0" w:tplc="8796F388">
      <w:numFmt w:val="bullet"/>
      <w:lvlText w:val="-"/>
      <w:lvlJc w:val="left"/>
      <w:pPr>
        <w:ind w:left="492" w:hanging="360"/>
      </w:pPr>
      <w:rPr>
        <w:rFonts w:ascii="Arial" w:eastAsia="Times New Roman" w:hAnsi="Arial" w:cs="Arial"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5">
    <w:nsid w:val="2D751948"/>
    <w:multiLevelType w:val="hybridMultilevel"/>
    <w:tmpl w:val="474A5D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B3D25"/>
    <w:multiLevelType w:val="hybridMultilevel"/>
    <w:tmpl w:val="E438D7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159E5"/>
    <w:multiLevelType w:val="hybridMultilevel"/>
    <w:tmpl w:val="05166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61DB2"/>
    <w:multiLevelType w:val="hybridMultilevel"/>
    <w:tmpl w:val="EE86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06AA8"/>
    <w:multiLevelType w:val="hybridMultilevel"/>
    <w:tmpl w:val="F4C003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F03DF"/>
    <w:multiLevelType w:val="hybridMultilevel"/>
    <w:tmpl w:val="6D8869C0"/>
    <w:lvl w:ilvl="0" w:tplc="E5D6FBFA">
      <w:start w:val="1"/>
      <w:numFmt w:val="bullet"/>
      <w:lvlText w:val="-"/>
      <w:lvlJc w:val="left"/>
      <w:pPr>
        <w:ind w:left="900" w:hanging="360"/>
      </w:pPr>
      <w:rPr>
        <w:rFonts w:ascii="Arial" w:eastAsia="Times New Roman" w:hAnsi="Arial" w:cs="Arial" w:hint="default"/>
        <w:color w:val="000000"/>
        <w:sz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3A366862"/>
    <w:multiLevelType w:val="hybridMultilevel"/>
    <w:tmpl w:val="8A02FD94"/>
    <w:lvl w:ilvl="0" w:tplc="04090001">
      <w:start w:val="1"/>
      <w:numFmt w:val="bullet"/>
      <w:lvlText w:val=""/>
      <w:lvlJc w:val="left"/>
      <w:pPr>
        <w:ind w:left="480" w:hanging="360"/>
      </w:pPr>
      <w:rPr>
        <w:rFonts w:ascii="Symbol" w:hAnsi="Symbol" w:hint="default"/>
        <w:color w:val="000000"/>
        <w:sz w:val="4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nsid w:val="4449573C"/>
    <w:multiLevelType w:val="hybridMultilevel"/>
    <w:tmpl w:val="CA442DBE"/>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D717E"/>
    <w:multiLevelType w:val="hybridMultilevel"/>
    <w:tmpl w:val="7822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B77EF"/>
    <w:multiLevelType w:val="hybridMultilevel"/>
    <w:tmpl w:val="B21EDEF4"/>
    <w:lvl w:ilvl="0" w:tplc="5D5CF4A6">
      <w:numFmt w:val="bullet"/>
      <w:lvlText w:val="•"/>
      <w:lvlJc w:val="left"/>
      <w:pPr>
        <w:ind w:left="433" w:hanging="360"/>
      </w:pPr>
      <w:rPr>
        <w:rFonts w:ascii="Arial" w:eastAsia="Times New Roman" w:hAnsi="Arial" w:cs="Arial" w:hint="default"/>
        <w:color w:val="000000"/>
        <w:sz w:val="34"/>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25">
    <w:nsid w:val="49516CE1"/>
    <w:multiLevelType w:val="hybridMultilevel"/>
    <w:tmpl w:val="980A50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4C8D72BC"/>
    <w:multiLevelType w:val="hybridMultilevel"/>
    <w:tmpl w:val="CD3E5596"/>
    <w:lvl w:ilvl="0" w:tplc="8796F388">
      <w:numFmt w:val="bullet"/>
      <w:lvlText w:val="-"/>
      <w:lvlJc w:val="left"/>
      <w:pPr>
        <w:ind w:left="49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90E15"/>
    <w:multiLevelType w:val="hybridMultilevel"/>
    <w:tmpl w:val="EBBC3B42"/>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8">
    <w:nsid w:val="4FCD4204"/>
    <w:multiLevelType w:val="hybridMultilevel"/>
    <w:tmpl w:val="A7005736"/>
    <w:lvl w:ilvl="0" w:tplc="0409000F">
      <w:start w:val="1"/>
      <w:numFmt w:val="decimal"/>
      <w:lvlText w:val="%1."/>
      <w:lvlJc w:val="left"/>
      <w:pPr>
        <w:ind w:left="630" w:hanging="360"/>
      </w:pPr>
      <w:rPr>
        <w:rFonts w:hint="default"/>
        <w:color w:val="000000"/>
        <w:sz w:val="44"/>
      </w:rPr>
    </w:lvl>
    <w:lvl w:ilvl="1" w:tplc="0409000F">
      <w:start w:val="1"/>
      <w:numFmt w:val="decimal"/>
      <w:lvlText w:val="%2."/>
      <w:lvlJc w:val="left"/>
      <w:pPr>
        <w:ind w:left="1425" w:hanging="435"/>
      </w:pPr>
      <w:rPr>
        <w:rFonts w:hint="default"/>
        <w:color w:val="000000"/>
        <w:sz w:val="38"/>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4E3409A"/>
    <w:multiLevelType w:val="hybridMultilevel"/>
    <w:tmpl w:val="1F9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53557"/>
    <w:multiLevelType w:val="hybridMultilevel"/>
    <w:tmpl w:val="458692DC"/>
    <w:lvl w:ilvl="0" w:tplc="0409000F">
      <w:start w:val="1"/>
      <w:numFmt w:val="decimal"/>
      <w:lvlText w:val="%1."/>
      <w:lvlJc w:val="left"/>
      <w:pPr>
        <w:ind w:left="1020" w:hanging="360"/>
      </w:pPr>
      <w:rPr>
        <w:rFonts w:hint="default"/>
        <w:color w:val="000000"/>
        <w:sz w:val="44"/>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1">
    <w:nsid w:val="58823D60"/>
    <w:multiLevelType w:val="hybridMultilevel"/>
    <w:tmpl w:val="BEFC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57293B"/>
    <w:multiLevelType w:val="hybridMultilevel"/>
    <w:tmpl w:val="C8727188"/>
    <w:lvl w:ilvl="0" w:tplc="901AD630">
      <w:numFmt w:val="bullet"/>
      <w:lvlText w:val="-"/>
      <w:lvlJc w:val="left"/>
      <w:pPr>
        <w:ind w:left="720" w:hanging="360"/>
      </w:pPr>
      <w:rPr>
        <w:rFonts w:ascii="Times New Roman" w:eastAsia="Times New Roman" w:hAnsi="Times New Roman" w:cs="Times New Roman" w:hint="default"/>
        <w:color w:val="00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55A4D"/>
    <w:multiLevelType w:val="hybridMultilevel"/>
    <w:tmpl w:val="0F7A26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nsid w:val="5D5979BC"/>
    <w:multiLevelType w:val="hybridMultilevel"/>
    <w:tmpl w:val="F4ECA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D2212"/>
    <w:multiLevelType w:val="hybridMultilevel"/>
    <w:tmpl w:val="93AE1858"/>
    <w:lvl w:ilvl="0" w:tplc="901AD630">
      <w:numFmt w:val="bullet"/>
      <w:lvlText w:val="-"/>
      <w:lvlJc w:val="left"/>
      <w:pPr>
        <w:ind w:left="720" w:hanging="360"/>
      </w:pPr>
      <w:rPr>
        <w:rFonts w:ascii="Times New Roman" w:eastAsia="Times New Roman" w:hAnsi="Times New Roman" w:cs="Times New Roman" w:hint="default"/>
        <w:color w:val="00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63386"/>
    <w:multiLevelType w:val="hybridMultilevel"/>
    <w:tmpl w:val="9EA6B954"/>
    <w:lvl w:ilvl="0" w:tplc="CB0892B4">
      <w:start w:val="1"/>
      <w:numFmt w:val="decimalFullWidth"/>
      <w:lvlText w:val="%1-"/>
      <w:lvlJc w:val="left"/>
      <w:pPr>
        <w:ind w:left="480" w:hanging="360"/>
      </w:pPr>
      <w:rPr>
        <w:rFonts w:hint="default"/>
        <w:color w:val="0000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nsid w:val="75A474D6"/>
    <w:multiLevelType w:val="hybridMultilevel"/>
    <w:tmpl w:val="19149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32C9D"/>
    <w:multiLevelType w:val="hybridMultilevel"/>
    <w:tmpl w:val="EF2E5F8E"/>
    <w:lvl w:ilvl="0" w:tplc="EB5256A2">
      <w:numFmt w:val="bullet"/>
      <w:lvlText w:val="-"/>
      <w:lvlJc w:val="left"/>
      <w:pPr>
        <w:ind w:left="720" w:hanging="360"/>
      </w:pPr>
      <w:rPr>
        <w:rFonts w:ascii="Arial" w:eastAsia="Times New Roman" w:hAnsi="Arial" w:cs="Arial" w:hint="default"/>
        <w:color w:val="000000"/>
        <w:sz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00754"/>
    <w:multiLevelType w:val="hybridMultilevel"/>
    <w:tmpl w:val="B00E775E"/>
    <w:lvl w:ilvl="0" w:tplc="5D5CF4A6">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D0164"/>
    <w:multiLevelType w:val="hybridMultilevel"/>
    <w:tmpl w:val="336888B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DDA6721"/>
    <w:multiLevelType w:val="hybridMultilevel"/>
    <w:tmpl w:val="8B00E612"/>
    <w:lvl w:ilvl="0" w:tplc="0409000F">
      <w:start w:val="1"/>
      <w:numFmt w:val="decimal"/>
      <w:lvlText w:val="%1."/>
      <w:lvlJc w:val="left"/>
      <w:pPr>
        <w:ind w:left="630" w:hanging="360"/>
      </w:pPr>
      <w:rPr>
        <w:rFonts w:hint="default"/>
        <w:color w:val="000000"/>
        <w:sz w:val="44"/>
      </w:rPr>
    </w:lvl>
    <w:lvl w:ilvl="1" w:tplc="0409000F">
      <w:start w:val="1"/>
      <w:numFmt w:val="decimal"/>
      <w:lvlText w:val="%2."/>
      <w:lvlJc w:val="left"/>
      <w:pPr>
        <w:ind w:left="1425" w:hanging="435"/>
      </w:pPr>
      <w:rPr>
        <w:rFonts w:hint="default"/>
        <w:color w:val="000000"/>
        <w:sz w:val="38"/>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FDC74A6"/>
    <w:multiLevelType w:val="hybridMultilevel"/>
    <w:tmpl w:val="8CFE5C78"/>
    <w:lvl w:ilvl="0" w:tplc="0409000F">
      <w:start w:val="1"/>
      <w:numFmt w:val="decimal"/>
      <w:lvlText w:val="%1."/>
      <w:lvlJc w:val="left"/>
      <w:pPr>
        <w:ind w:left="630" w:hanging="360"/>
      </w:pPr>
      <w:rPr>
        <w:rFonts w:hint="default"/>
        <w:color w:val="000000"/>
        <w:sz w:val="44"/>
      </w:rPr>
    </w:lvl>
    <w:lvl w:ilvl="1" w:tplc="0409000F">
      <w:start w:val="1"/>
      <w:numFmt w:val="decimal"/>
      <w:lvlText w:val="%2."/>
      <w:lvlJc w:val="left"/>
      <w:pPr>
        <w:ind w:left="1425" w:hanging="435"/>
      </w:pPr>
      <w:rPr>
        <w:rFonts w:hint="default"/>
        <w:color w:val="000000"/>
        <w:sz w:val="38"/>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0"/>
  </w:num>
  <w:num w:numId="2">
    <w:abstractNumId w:val="41"/>
  </w:num>
  <w:num w:numId="3">
    <w:abstractNumId w:val="40"/>
  </w:num>
  <w:num w:numId="4">
    <w:abstractNumId w:val="42"/>
  </w:num>
  <w:num w:numId="5">
    <w:abstractNumId w:val="28"/>
  </w:num>
  <w:num w:numId="6">
    <w:abstractNumId w:val="20"/>
  </w:num>
  <w:num w:numId="7">
    <w:abstractNumId w:val="6"/>
  </w:num>
  <w:num w:numId="8">
    <w:abstractNumId w:val="8"/>
  </w:num>
  <w:num w:numId="9">
    <w:abstractNumId w:val="12"/>
  </w:num>
  <w:num w:numId="10">
    <w:abstractNumId w:val="5"/>
  </w:num>
  <w:num w:numId="11">
    <w:abstractNumId w:val="34"/>
  </w:num>
  <w:num w:numId="12">
    <w:abstractNumId w:val="1"/>
  </w:num>
  <w:num w:numId="13">
    <w:abstractNumId w:val="38"/>
  </w:num>
  <w:num w:numId="14">
    <w:abstractNumId w:val="7"/>
  </w:num>
  <w:num w:numId="15">
    <w:abstractNumId w:val="0"/>
  </w:num>
  <w:num w:numId="16">
    <w:abstractNumId w:val="4"/>
  </w:num>
  <w:num w:numId="17">
    <w:abstractNumId w:val="29"/>
  </w:num>
  <w:num w:numId="18">
    <w:abstractNumId w:val="19"/>
  </w:num>
  <w:num w:numId="19">
    <w:abstractNumId w:val="35"/>
  </w:num>
  <w:num w:numId="20">
    <w:abstractNumId w:val="23"/>
  </w:num>
  <w:num w:numId="21">
    <w:abstractNumId w:val="32"/>
  </w:num>
  <w:num w:numId="22">
    <w:abstractNumId w:val="31"/>
  </w:num>
  <w:num w:numId="23">
    <w:abstractNumId w:val="2"/>
  </w:num>
  <w:num w:numId="24">
    <w:abstractNumId w:val="36"/>
  </w:num>
  <w:num w:numId="25">
    <w:abstractNumId w:val="18"/>
  </w:num>
  <w:num w:numId="26">
    <w:abstractNumId w:val="14"/>
  </w:num>
  <w:num w:numId="27">
    <w:abstractNumId w:val="26"/>
  </w:num>
  <w:num w:numId="28">
    <w:abstractNumId w:val="22"/>
  </w:num>
  <w:num w:numId="29">
    <w:abstractNumId w:val="9"/>
  </w:num>
  <w:num w:numId="30">
    <w:abstractNumId w:val="27"/>
  </w:num>
  <w:num w:numId="31">
    <w:abstractNumId w:val="17"/>
  </w:num>
  <w:num w:numId="32">
    <w:abstractNumId w:val="15"/>
  </w:num>
  <w:num w:numId="33">
    <w:abstractNumId w:val="16"/>
  </w:num>
  <w:num w:numId="34">
    <w:abstractNumId w:val="37"/>
  </w:num>
  <w:num w:numId="35">
    <w:abstractNumId w:val="11"/>
  </w:num>
  <w:num w:numId="36">
    <w:abstractNumId w:val="10"/>
  </w:num>
  <w:num w:numId="37">
    <w:abstractNumId w:val="39"/>
  </w:num>
  <w:num w:numId="38">
    <w:abstractNumId w:val="3"/>
  </w:num>
  <w:num w:numId="39">
    <w:abstractNumId w:val="13"/>
  </w:num>
  <w:num w:numId="40">
    <w:abstractNumId w:val="24"/>
  </w:num>
  <w:num w:numId="41">
    <w:abstractNumId w:val="33"/>
  </w:num>
  <w:num w:numId="42">
    <w:abstractNumId w:val="25"/>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B1"/>
    <w:rsid w:val="00000751"/>
    <w:rsid w:val="00004750"/>
    <w:rsid w:val="0000645A"/>
    <w:rsid w:val="00007449"/>
    <w:rsid w:val="00010F51"/>
    <w:rsid w:val="000112F6"/>
    <w:rsid w:val="0001193D"/>
    <w:rsid w:val="000119BE"/>
    <w:rsid w:val="00012AF9"/>
    <w:rsid w:val="00014013"/>
    <w:rsid w:val="000152FA"/>
    <w:rsid w:val="0001601D"/>
    <w:rsid w:val="00020CC0"/>
    <w:rsid w:val="00024DF5"/>
    <w:rsid w:val="00025D0A"/>
    <w:rsid w:val="000304B5"/>
    <w:rsid w:val="0003206C"/>
    <w:rsid w:val="000332E0"/>
    <w:rsid w:val="0003679F"/>
    <w:rsid w:val="000368C3"/>
    <w:rsid w:val="0004043A"/>
    <w:rsid w:val="00055AE5"/>
    <w:rsid w:val="00060810"/>
    <w:rsid w:val="00063D51"/>
    <w:rsid w:val="0006725A"/>
    <w:rsid w:val="00071D14"/>
    <w:rsid w:val="00073A9F"/>
    <w:rsid w:val="000741C2"/>
    <w:rsid w:val="00082DDD"/>
    <w:rsid w:val="00083EEE"/>
    <w:rsid w:val="000909D1"/>
    <w:rsid w:val="00090D75"/>
    <w:rsid w:val="0009196A"/>
    <w:rsid w:val="000920CF"/>
    <w:rsid w:val="00093CA0"/>
    <w:rsid w:val="00094840"/>
    <w:rsid w:val="000949FC"/>
    <w:rsid w:val="000961B1"/>
    <w:rsid w:val="000A0B3A"/>
    <w:rsid w:val="000A3C59"/>
    <w:rsid w:val="000A6CF3"/>
    <w:rsid w:val="000B23EA"/>
    <w:rsid w:val="000B26EC"/>
    <w:rsid w:val="000B5D81"/>
    <w:rsid w:val="000B6EE7"/>
    <w:rsid w:val="000C03DB"/>
    <w:rsid w:val="000C1924"/>
    <w:rsid w:val="000C53A1"/>
    <w:rsid w:val="000C73B6"/>
    <w:rsid w:val="000C74FB"/>
    <w:rsid w:val="000D0551"/>
    <w:rsid w:val="000D1B74"/>
    <w:rsid w:val="000E077B"/>
    <w:rsid w:val="000E101B"/>
    <w:rsid w:val="000F1FB4"/>
    <w:rsid w:val="000F2DB0"/>
    <w:rsid w:val="000F4E60"/>
    <w:rsid w:val="0010053D"/>
    <w:rsid w:val="001022B0"/>
    <w:rsid w:val="00104117"/>
    <w:rsid w:val="00107B07"/>
    <w:rsid w:val="00110196"/>
    <w:rsid w:val="0011311F"/>
    <w:rsid w:val="0011638B"/>
    <w:rsid w:val="00117EA7"/>
    <w:rsid w:val="001265F5"/>
    <w:rsid w:val="00126ED1"/>
    <w:rsid w:val="0013000D"/>
    <w:rsid w:val="0013042A"/>
    <w:rsid w:val="00130503"/>
    <w:rsid w:val="00131584"/>
    <w:rsid w:val="001317E3"/>
    <w:rsid w:val="00131CD9"/>
    <w:rsid w:val="00133CDC"/>
    <w:rsid w:val="00134049"/>
    <w:rsid w:val="00135723"/>
    <w:rsid w:val="00140969"/>
    <w:rsid w:val="00141E47"/>
    <w:rsid w:val="00143E56"/>
    <w:rsid w:val="00144E86"/>
    <w:rsid w:val="0014675E"/>
    <w:rsid w:val="00147405"/>
    <w:rsid w:val="00153E3F"/>
    <w:rsid w:val="0015667C"/>
    <w:rsid w:val="00156E11"/>
    <w:rsid w:val="001678B2"/>
    <w:rsid w:val="00172F2A"/>
    <w:rsid w:val="00173652"/>
    <w:rsid w:val="00173927"/>
    <w:rsid w:val="001744AF"/>
    <w:rsid w:val="0017510B"/>
    <w:rsid w:val="00175F24"/>
    <w:rsid w:val="00180942"/>
    <w:rsid w:val="00180B6B"/>
    <w:rsid w:val="001811D7"/>
    <w:rsid w:val="00183B8E"/>
    <w:rsid w:val="0018409A"/>
    <w:rsid w:val="001913EE"/>
    <w:rsid w:val="00193736"/>
    <w:rsid w:val="00195CA5"/>
    <w:rsid w:val="0019734D"/>
    <w:rsid w:val="00197CDD"/>
    <w:rsid w:val="001A1058"/>
    <w:rsid w:val="001A2578"/>
    <w:rsid w:val="001B2211"/>
    <w:rsid w:val="001B56BF"/>
    <w:rsid w:val="001B6658"/>
    <w:rsid w:val="001C1B84"/>
    <w:rsid w:val="001C24C7"/>
    <w:rsid w:val="001C3977"/>
    <w:rsid w:val="001C5597"/>
    <w:rsid w:val="001C7BE8"/>
    <w:rsid w:val="001C7F2E"/>
    <w:rsid w:val="001D0771"/>
    <w:rsid w:val="001D1916"/>
    <w:rsid w:val="001D1D51"/>
    <w:rsid w:val="001D2E7A"/>
    <w:rsid w:val="001D33D6"/>
    <w:rsid w:val="001D77EC"/>
    <w:rsid w:val="001E131D"/>
    <w:rsid w:val="001E458C"/>
    <w:rsid w:val="001E5B51"/>
    <w:rsid w:val="001F17BE"/>
    <w:rsid w:val="001F4F71"/>
    <w:rsid w:val="001F548A"/>
    <w:rsid w:val="001F7CFA"/>
    <w:rsid w:val="00204102"/>
    <w:rsid w:val="002067EF"/>
    <w:rsid w:val="00216AD7"/>
    <w:rsid w:val="0021736B"/>
    <w:rsid w:val="00220057"/>
    <w:rsid w:val="002206AD"/>
    <w:rsid w:val="0022176D"/>
    <w:rsid w:val="0022197E"/>
    <w:rsid w:val="00222168"/>
    <w:rsid w:val="00222A72"/>
    <w:rsid w:val="00222C2F"/>
    <w:rsid w:val="002240BE"/>
    <w:rsid w:val="00234414"/>
    <w:rsid w:val="00236EAB"/>
    <w:rsid w:val="00236FD6"/>
    <w:rsid w:val="00242592"/>
    <w:rsid w:val="00243C2B"/>
    <w:rsid w:val="00245E60"/>
    <w:rsid w:val="00246E24"/>
    <w:rsid w:val="0025180E"/>
    <w:rsid w:val="00252B6D"/>
    <w:rsid w:val="00253D88"/>
    <w:rsid w:val="00260F64"/>
    <w:rsid w:val="002646A9"/>
    <w:rsid w:val="00264C76"/>
    <w:rsid w:val="002659B4"/>
    <w:rsid w:val="0026694C"/>
    <w:rsid w:val="002675C7"/>
    <w:rsid w:val="00270817"/>
    <w:rsid w:val="00273A98"/>
    <w:rsid w:val="00276ED7"/>
    <w:rsid w:val="00280239"/>
    <w:rsid w:val="00283390"/>
    <w:rsid w:val="00293626"/>
    <w:rsid w:val="00294790"/>
    <w:rsid w:val="00294E41"/>
    <w:rsid w:val="002954F1"/>
    <w:rsid w:val="002973B1"/>
    <w:rsid w:val="0029759D"/>
    <w:rsid w:val="002A08F2"/>
    <w:rsid w:val="002A407F"/>
    <w:rsid w:val="002A433E"/>
    <w:rsid w:val="002B20E2"/>
    <w:rsid w:val="002B2EE3"/>
    <w:rsid w:val="002B4254"/>
    <w:rsid w:val="002B4904"/>
    <w:rsid w:val="002C57A2"/>
    <w:rsid w:val="002C5E18"/>
    <w:rsid w:val="002D0630"/>
    <w:rsid w:val="002D0664"/>
    <w:rsid w:val="002D112F"/>
    <w:rsid w:val="002D2055"/>
    <w:rsid w:val="002D4F4E"/>
    <w:rsid w:val="002D7C25"/>
    <w:rsid w:val="002E1AC1"/>
    <w:rsid w:val="002E2367"/>
    <w:rsid w:val="002E30B7"/>
    <w:rsid w:val="002E546D"/>
    <w:rsid w:val="002F2B95"/>
    <w:rsid w:val="002F3B02"/>
    <w:rsid w:val="00300C92"/>
    <w:rsid w:val="003022A6"/>
    <w:rsid w:val="0031092C"/>
    <w:rsid w:val="00310A8C"/>
    <w:rsid w:val="00312030"/>
    <w:rsid w:val="0031336B"/>
    <w:rsid w:val="0031433C"/>
    <w:rsid w:val="0031518E"/>
    <w:rsid w:val="0031552E"/>
    <w:rsid w:val="00324EE1"/>
    <w:rsid w:val="00325344"/>
    <w:rsid w:val="0032661A"/>
    <w:rsid w:val="00327773"/>
    <w:rsid w:val="00335227"/>
    <w:rsid w:val="00336B9B"/>
    <w:rsid w:val="00336F2E"/>
    <w:rsid w:val="0034523C"/>
    <w:rsid w:val="003458F1"/>
    <w:rsid w:val="00345A1B"/>
    <w:rsid w:val="0034605B"/>
    <w:rsid w:val="003460CD"/>
    <w:rsid w:val="00347505"/>
    <w:rsid w:val="00352D16"/>
    <w:rsid w:val="0035362A"/>
    <w:rsid w:val="00354458"/>
    <w:rsid w:val="003557A0"/>
    <w:rsid w:val="00355DD8"/>
    <w:rsid w:val="0035795A"/>
    <w:rsid w:val="00357B95"/>
    <w:rsid w:val="003606DF"/>
    <w:rsid w:val="00361400"/>
    <w:rsid w:val="0036587E"/>
    <w:rsid w:val="00373C3D"/>
    <w:rsid w:val="00375F9E"/>
    <w:rsid w:val="00376BC3"/>
    <w:rsid w:val="003802BB"/>
    <w:rsid w:val="0038074A"/>
    <w:rsid w:val="00380B09"/>
    <w:rsid w:val="00382921"/>
    <w:rsid w:val="00384477"/>
    <w:rsid w:val="0038514B"/>
    <w:rsid w:val="00385763"/>
    <w:rsid w:val="0038625A"/>
    <w:rsid w:val="00386402"/>
    <w:rsid w:val="00390497"/>
    <w:rsid w:val="00391F6E"/>
    <w:rsid w:val="00394346"/>
    <w:rsid w:val="00394496"/>
    <w:rsid w:val="003957D0"/>
    <w:rsid w:val="00395E55"/>
    <w:rsid w:val="00396183"/>
    <w:rsid w:val="003A3783"/>
    <w:rsid w:val="003A4642"/>
    <w:rsid w:val="003A4C77"/>
    <w:rsid w:val="003A7148"/>
    <w:rsid w:val="003B1062"/>
    <w:rsid w:val="003B18A6"/>
    <w:rsid w:val="003B307E"/>
    <w:rsid w:val="003C02CD"/>
    <w:rsid w:val="003C07FD"/>
    <w:rsid w:val="003C0B99"/>
    <w:rsid w:val="003C5A1A"/>
    <w:rsid w:val="003D012C"/>
    <w:rsid w:val="003D17AB"/>
    <w:rsid w:val="003D2902"/>
    <w:rsid w:val="003D3210"/>
    <w:rsid w:val="003D35D0"/>
    <w:rsid w:val="003D6575"/>
    <w:rsid w:val="003D7470"/>
    <w:rsid w:val="003D78A8"/>
    <w:rsid w:val="003E1CC9"/>
    <w:rsid w:val="003E79B0"/>
    <w:rsid w:val="003F0C21"/>
    <w:rsid w:val="003F20C7"/>
    <w:rsid w:val="003F254B"/>
    <w:rsid w:val="003F2895"/>
    <w:rsid w:val="003F3809"/>
    <w:rsid w:val="00401F68"/>
    <w:rsid w:val="00404DFF"/>
    <w:rsid w:val="00405EBE"/>
    <w:rsid w:val="0040636F"/>
    <w:rsid w:val="00412C5A"/>
    <w:rsid w:val="004136BB"/>
    <w:rsid w:val="00417CDD"/>
    <w:rsid w:val="00423435"/>
    <w:rsid w:val="00433200"/>
    <w:rsid w:val="00441B69"/>
    <w:rsid w:val="00442DBB"/>
    <w:rsid w:val="00445317"/>
    <w:rsid w:val="00445C28"/>
    <w:rsid w:val="00447E56"/>
    <w:rsid w:val="00451FEA"/>
    <w:rsid w:val="004544CC"/>
    <w:rsid w:val="00454B33"/>
    <w:rsid w:val="00460170"/>
    <w:rsid w:val="00460922"/>
    <w:rsid w:val="004615AB"/>
    <w:rsid w:val="00463585"/>
    <w:rsid w:val="0046457B"/>
    <w:rsid w:val="004646B0"/>
    <w:rsid w:val="00464D80"/>
    <w:rsid w:val="00467061"/>
    <w:rsid w:val="00467EE6"/>
    <w:rsid w:val="00470E85"/>
    <w:rsid w:val="00472F02"/>
    <w:rsid w:val="00474069"/>
    <w:rsid w:val="00480CB9"/>
    <w:rsid w:val="0048153A"/>
    <w:rsid w:val="00481EF9"/>
    <w:rsid w:val="00484AA4"/>
    <w:rsid w:val="004851F9"/>
    <w:rsid w:val="00485ACD"/>
    <w:rsid w:val="00486AC0"/>
    <w:rsid w:val="00487055"/>
    <w:rsid w:val="0049100F"/>
    <w:rsid w:val="004937D5"/>
    <w:rsid w:val="00494151"/>
    <w:rsid w:val="00496C2A"/>
    <w:rsid w:val="0049757D"/>
    <w:rsid w:val="00497735"/>
    <w:rsid w:val="004A13F0"/>
    <w:rsid w:val="004A2730"/>
    <w:rsid w:val="004B548C"/>
    <w:rsid w:val="004C1609"/>
    <w:rsid w:val="004C4261"/>
    <w:rsid w:val="004C7A67"/>
    <w:rsid w:val="004D3697"/>
    <w:rsid w:val="004D3DE3"/>
    <w:rsid w:val="004D48CA"/>
    <w:rsid w:val="004D5CFF"/>
    <w:rsid w:val="004E0A7B"/>
    <w:rsid w:val="004E359E"/>
    <w:rsid w:val="004E4C41"/>
    <w:rsid w:val="004E5E53"/>
    <w:rsid w:val="004E7091"/>
    <w:rsid w:val="004F014C"/>
    <w:rsid w:val="004F226D"/>
    <w:rsid w:val="004F2420"/>
    <w:rsid w:val="004F2FD5"/>
    <w:rsid w:val="004F3543"/>
    <w:rsid w:val="00500654"/>
    <w:rsid w:val="00500D84"/>
    <w:rsid w:val="005019BA"/>
    <w:rsid w:val="00502A54"/>
    <w:rsid w:val="0051216C"/>
    <w:rsid w:val="00513DF5"/>
    <w:rsid w:val="00514282"/>
    <w:rsid w:val="005147E3"/>
    <w:rsid w:val="00514D5B"/>
    <w:rsid w:val="00517075"/>
    <w:rsid w:val="005170EA"/>
    <w:rsid w:val="0051760B"/>
    <w:rsid w:val="005212A5"/>
    <w:rsid w:val="00522EC2"/>
    <w:rsid w:val="00523DBA"/>
    <w:rsid w:val="005312CB"/>
    <w:rsid w:val="00531D40"/>
    <w:rsid w:val="00532824"/>
    <w:rsid w:val="005330B2"/>
    <w:rsid w:val="00534D66"/>
    <w:rsid w:val="00534E5B"/>
    <w:rsid w:val="00535376"/>
    <w:rsid w:val="005368B9"/>
    <w:rsid w:val="005418BE"/>
    <w:rsid w:val="00542AE6"/>
    <w:rsid w:val="0054423C"/>
    <w:rsid w:val="005463E5"/>
    <w:rsid w:val="005473F9"/>
    <w:rsid w:val="00547C91"/>
    <w:rsid w:val="005525AA"/>
    <w:rsid w:val="005551EC"/>
    <w:rsid w:val="0055679B"/>
    <w:rsid w:val="00556885"/>
    <w:rsid w:val="00560AF6"/>
    <w:rsid w:val="00561810"/>
    <w:rsid w:val="00561DDE"/>
    <w:rsid w:val="005710F3"/>
    <w:rsid w:val="0057322D"/>
    <w:rsid w:val="005740DB"/>
    <w:rsid w:val="00577350"/>
    <w:rsid w:val="005778BE"/>
    <w:rsid w:val="00580A6C"/>
    <w:rsid w:val="005847FA"/>
    <w:rsid w:val="005851CE"/>
    <w:rsid w:val="00591EA8"/>
    <w:rsid w:val="00593575"/>
    <w:rsid w:val="005941F2"/>
    <w:rsid w:val="005969D6"/>
    <w:rsid w:val="00597FCD"/>
    <w:rsid w:val="005A1CA7"/>
    <w:rsid w:val="005A27F3"/>
    <w:rsid w:val="005A643F"/>
    <w:rsid w:val="005A6C84"/>
    <w:rsid w:val="005B0577"/>
    <w:rsid w:val="005B0921"/>
    <w:rsid w:val="005B2272"/>
    <w:rsid w:val="005B43F3"/>
    <w:rsid w:val="005B6A75"/>
    <w:rsid w:val="005C039E"/>
    <w:rsid w:val="005C1EF9"/>
    <w:rsid w:val="005C6B09"/>
    <w:rsid w:val="005C6DA6"/>
    <w:rsid w:val="005D0429"/>
    <w:rsid w:val="005D25C0"/>
    <w:rsid w:val="005D2927"/>
    <w:rsid w:val="005D70C5"/>
    <w:rsid w:val="005E017B"/>
    <w:rsid w:val="005E7F78"/>
    <w:rsid w:val="005F364A"/>
    <w:rsid w:val="005F4AA2"/>
    <w:rsid w:val="00601951"/>
    <w:rsid w:val="00604C8D"/>
    <w:rsid w:val="0061006B"/>
    <w:rsid w:val="0061329A"/>
    <w:rsid w:val="00613973"/>
    <w:rsid w:val="006144D7"/>
    <w:rsid w:val="006153AC"/>
    <w:rsid w:val="006173B3"/>
    <w:rsid w:val="006207AE"/>
    <w:rsid w:val="0062202F"/>
    <w:rsid w:val="0062466D"/>
    <w:rsid w:val="006265FD"/>
    <w:rsid w:val="00630FCF"/>
    <w:rsid w:val="00631D3F"/>
    <w:rsid w:val="00632C8C"/>
    <w:rsid w:val="0063344D"/>
    <w:rsid w:val="00634DAB"/>
    <w:rsid w:val="00634E56"/>
    <w:rsid w:val="00635C13"/>
    <w:rsid w:val="00636D28"/>
    <w:rsid w:val="00640279"/>
    <w:rsid w:val="00640A86"/>
    <w:rsid w:val="0064741C"/>
    <w:rsid w:val="00650F86"/>
    <w:rsid w:val="00651C8F"/>
    <w:rsid w:val="006560BD"/>
    <w:rsid w:val="00656CEE"/>
    <w:rsid w:val="006573A5"/>
    <w:rsid w:val="00660238"/>
    <w:rsid w:val="00660D16"/>
    <w:rsid w:val="00662A0A"/>
    <w:rsid w:val="00667200"/>
    <w:rsid w:val="006743FC"/>
    <w:rsid w:val="00676C08"/>
    <w:rsid w:val="00677B15"/>
    <w:rsid w:val="006823C2"/>
    <w:rsid w:val="0068683F"/>
    <w:rsid w:val="00691BC9"/>
    <w:rsid w:val="00693378"/>
    <w:rsid w:val="00694851"/>
    <w:rsid w:val="00696A14"/>
    <w:rsid w:val="00697841"/>
    <w:rsid w:val="00697F98"/>
    <w:rsid w:val="006A1A66"/>
    <w:rsid w:val="006A2493"/>
    <w:rsid w:val="006A2A46"/>
    <w:rsid w:val="006A5DE4"/>
    <w:rsid w:val="006A605F"/>
    <w:rsid w:val="006A64F6"/>
    <w:rsid w:val="006A7B2B"/>
    <w:rsid w:val="006B01CD"/>
    <w:rsid w:val="006B131C"/>
    <w:rsid w:val="006B2539"/>
    <w:rsid w:val="006C4EE4"/>
    <w:rsid w:val="006C6B1F"/>
    <w:rsid w:val="006D03F2"/>
    <w:rsid w:val="006D0507"/>
    <w:rsid w:val="006D4150"/>
    <w:rsid w:val="006D45BD"/>
    <w:rsid w:val="006D4AAE"/>
    <w:rsid w:val="006D7F33"/>
    <w:rsid w:val="006E0665"/>
    <w:rsid w:val="006E2663"/>
    <w:rsid w:val="006E2927"/>
    <w:rsid w:val="006E297E"/>
    <w:rsid w:val="006E4267"/>
    <w:rsid w:val="006E4383"/>
    <w:rsid w:val="006E66A2"/>
    <w:rsid w:val="006E6860"/>
    <w:rsid w:val="006E69A1"/>
    <w:rsid w:val="006E74AA"/>
    <w:rsid w:val="006E7915"/>
    <w:rsid w:val="006F0253"/>
    <w:rsid w:val="006F1F05"/>
    <w:rsid w:val="006F2DA6"/>
    <w:rsid w:val="006F2E0E"/>
    <w:rsid w:val="006F63BE"/>
    <w:rsid w:val="006F667A"/>
    <w:rsid w:val="006F6DE2"/>
    <w:rsid w:val="006F779A"/>
    <w:rsid w:val="006F7983"/>
    <w:rsid w:val="00701516"/>
    <w:rsid w:val="0070576B"/>
    <w:rsid w:val="00710B13"/>
    <w:rsid w:val="00714B9C"/>
    <w:rsid w:val="00716959"/>
    <w:rsid w:val="00716FB6"/>
    <w:rsid w:val="00721133"/>
    <w:rsid w:val="0072115E"/>
    <w:rsid w:val="00732DED"/>
    <w:rsid w:val="00735C59"/>
    <w:rsid w:val="00736AC5"/>
    <w:rsid w:val="00737142"/>
    <w:rsid w:val="007378A5"/>
    <w:rsid w:val="00737C27"/>
    <w:rsid w:val="0074013E"/>
    <w:rsid w:val="00740716"/>
    <w:rsid w:val="0074462D"/>
    <w:rsid w:val="007459E5"/>
    <w:rsid w:val="00751264"/>
    <w:rsid w:val="0075331F"/>
    <w:rsid w:val="0075337B"/>
    <w:rsid w:val="00754DF8"/>
    <w:rsid w:val="0075531A"/>
    <w:rsid w:val="00760666"/>
    <w:rsid w:val="0076274D"/>
    <w:rsid w:val="007641B5"/>
    <w:rsid w:val="00766EBF"/>
    <w:rsid w:val="00767EDA"/>
    <w:rsid w:val="00770264"/>
    <w:rsid w:val="00770962"/>
    <w:rsid w:val="0077562A"/>
    <w:rsid w:val="00780F60"/>
    <w:rsid w:val="00781A0E"/>
    <w:rsid w:val="00781F42"/>
    <w:rsid w:val="007822BD"/>
    <w:rsid w:val="00787F9E"/>
    <w:rsid w:val="007905AD"/>
    <w:rsid w:val="007943D8"/>
    <w:rsid w:val="00795ADD"/>
    <w:rsid w:val="007A0585"/>
    <w:rsid w:val="007A52A5"/>
    <w:rsid w:val="007B1EA6"/>
    <w:rsid w:val="007B29EB"/>
    <w:rsid w:val="007C16A8"/>
    <w:rsid w:val="007C1F32"/>
    <w:rsid w:val="007C6C15"/>
    <w:rsid w:val="007C78B3"/>
    <w:rsid w:val="007D172D"/>
    <w:rsid w:val="007D677B"/>
    <w:rsid w:val="007D6A09"/>
    <w:rsid w:val="007E13E2"/>
    <w:rsid w:val="007E1937"/>
    <w:rsid w:val="007F02C3"/>
    <w:rsid w:val="007F06CC"/>
    <w:rsid w:val="007F1836"/>
    <w:rsid w:val="007F1CB7"/>
    <w:rsid w:val="007F258C"/>
    <w:rsid w:val="007F55DA"/>
    <w:rsid w:val="007F5A35"/>
    <w:rsid w:val="007F5E57"/>
    <w:rsid w:val="007F6981"/>
    <w:rsid w:val="007F79FC"/>
    <w:rsid w:val="008048C2"/>
    <w:rsid w:val="0081270F"/>
    <w:rsid w:val="00812EE3"/>
    <w:rsid w:val="008130E9"/>
    <w:rsid w:val="00821AD2"/>
    <w:rsid w:val="00823DB7"/>
    <w:rsid w:val="00827B76"/>
    <w:rsid w:val="0083039E"/>
    <w:rsid w:val="00830C82"/>
    <w:rsid w:val="008350B3"/>
    <w:rsid w:val="00840F5E"/>
    <w:rsid w:val="0084269C"/>
    <w:rsid w:val="00844419"/>
    <w:rsid w:val="00845121"/>
    <w:rsid w:val="0085284B"/>
    <w:rsid w:val="00854BE6"/>
    <w:rsid w:val="008570B6"/>
    <w:rsid w:val="00860613"/>
    <w:rsid w:val="00860B4A"/>
    <w:rsid w:val="00861A7B"/>
    <w:rsid w:val="00861D1A"/>
    <w:rsid w:val="008627DA"/>
    <w:rsid w:val="0086330B"/>
    <w:rsid w:val="00870AB7"/>
    <w:rsid w:val="00871277"/>
    <w:rsid w:val="00871FF2"/>
    <w:rsid w:val="008773B5"/>
    <w:rsid w:val="00877D63"/>
    <w:rsid w:val="00882E39"/>
    <w:rsid w:val="00886607"/>
    <w:rsid w:val="0089102A"/>
    <w:rsid w:val="00892287"/>
    <w:rsid w:val="00893221"/>
    <w:rsid w:val="008932F9"/>
    <w:rsid w:val="00894627"/>
    <w:rsid w:val="0089489E"/>
    <w:rsid w:val="00895DC4"/>
    <w:rsid w:val="0089684C"/>
    <w:rsid w:val="008A1732"/>
    <w:rsid w:val="008A2644"/>
    <w:rsid w:val="008A2B46"/>
    <w:rsid w:val="008A49BB"/>
    <w:rsid w:val="008A5E4A"/>
    <w:rsid w:val="008A7FD0"/>
    <w:rsid w:val="008B3EDB"/>
    <w:rsid w:val="008B4F05"/>
    <w:rsid w:val="008B6E0F"/>
    <w:rsid w:val="008C054A"/>
    <w:rsid w:val="008C1C10"/>
    <w:rsid w:val="008C42A7"/>
    <w:rsid w:val="008C600C"/>
    <w:rsid w:val="008C6731"/>
    <w:rsid w:val="008C7198"/>
    <w:rsid w:val="008C7F8B"/>
    <w:rsid w:val="008D0B45"/>
    <w:rsid w:val="008D2ECF"/>
    <w:rsid w:val="008D4846"/>
    <w:rsid w:val="008D5322"/>
    <w:rsid w:val="008D5B18"/>
    <w:rsid w:val="008E4F97"/>
    <w:rsid w:val="008E6AA0"/>
    <w:rsid w:val="008E77A5"/>
    <w:rsid w:val="008F0A94"/>
    <w:rsid w:val="008F1A0A"/>
    <w:rsid w:val="008F4509"/>
    <w:rsid w:val="008F5D2F"/>
    <w:rsid w:val="00901029"/>
    <w:rsid w:val="00903576"/>
    <w:rsid w:val="00903CDC"/>
    <w:rsid w:val="009045D7"/>
    <w:rsid w:val="00904EB1"/>
    <w:rsid w:val="00907478"/>
    <w:rsid w:val="0091153D"/>
    <w:rsid w:val="00913C47"/>
    <w:rsid w:val="009153C8"/>
    <w:rsid w:val="0091544F"/>
    <w:rsid w:val="009210C6"/>
    <w:rsid w:val="009238B3"/>
    <w:rsid w:val="0093150C"/>
    <w:rsid w:val="00932564"/>
    <w:rsid w:val="00935091"/>
    <w:rsid w:val="00936EAC"/>
    <w:rsid w:val="009423DB"/>
    <w:rsid w:val="00945CC2"/>
    <w:rsid w:val="0095013F"/>
    <w:rsid w:val="00950E2B"/>
    <w:rsid w:val="0095193C"/>
    <w:rsid w:val="00954C8A"/>
    <w:rsid w:val="00956522"/>
    <w:rsid w:val="00957E7C"/>
    <w:rsid w:val="00962C0F"/>
    <w:rsid w:val="00966480"/>
    <w:rsid w:val="00970774"/>
    <w:rsid w:val="0097164E"/>
    <w:rsid w:val="0097211A"/>
    <w:rsid w:val="00973611"/>
    <w:rsid w:val="00976E7E"/>
    <w:rsid w:val="00984108"/>
    <w:rsid w:val="00985D04"/>
    <w:rsid w:val="00987DA9"/>
    <w:rsid w:val="00990586"/>
    <w:rsid w:val="00990822"/>
    <w:rsid w:val="009909F0"/>
    <w:rsid w:val="00991AF5"/>
    <w:rsid w:val="00991D3F"/>
    <w:rsid w:val="00992BAD"/>
    <w:rsid w:val="00993B0C"/>
    <w:rsid w:val="00997408"/>
    <w:rsid w:val="009A19C3"/>
    <w:rsid w:val="009A3F1F"/>
    <w:rsid w:val="009A4132"/>
    <w:rsid w:val="009B4065"/>
    <w:rsid w:val="009B41DF"/>
    <w:rsid w:val="009B440D"/>
    <w:rsid w:val="009B45BF"/>
    <w:rsid w:val="009B4BEA"/>
    <w:rsid w:val="009B58D4"/>
    <w:rsid w:val="009C1558"/>
    <w:rsid w:val="009C3392"/>
    <w:rsid w:val="009C7824"/>
    <w:rsid w:val="009D25EC"/>
    <w:rsid w:val="009D33A0"/>
    <w:rsid w:val="009D6220"/>
    <w:rsid w:val="009D68A9"/>
    <w:rsid w:val="009D70AB"/>
    <w:rsid w:val="009D7E08"/>
    <w:rsid w:val="009E2335"/>
    <w:rsid w:val="009E30CC"/>
    <w:rsid w:val="009E349A"/>
    <w:rsid w:val="009E35BD"/>
    <w:rsid w:val="009E6220"/>
    <w:rsid w:val="009F098B"/>
    <w:rsid w:val="009F112A"/>
    <w:rsid w:val="009F1A95"/>
    <w:rsid w:val="009F29F2"/>
    <w:rsid w:val="009F2F29"/>
    <w:rsid w:val="009F3958"/>
    <w:rsid w:val="009F4C12"/>
    <w:rsid w:val="009F77DF"/>
    <w:rsid w:val="00A042FE"/>
    <w:rsid w:val="00A05877"/>
    <w:rsid w:val="00A11047"/>
    <w:rsid w:val="00A11CDD"/>
    <w:rsid w:val="00A14338"/>
    <w:rsid w:val="00A249FF"/>
    <w:rsid w:val="00A273A9"/>
    <w:rsid w:val="00A30C9F"/>
    <w:rsid w:val="00A30CEE"/>
    <w:rsid w:val="00A320A6"/>
    <w:rsid w:val="00A3248C"/>
    <w:rsid w:val="00A35595"/>
    <w:rsid w:val="00A369DF"/>
    <w:rsid w:val="00A36DCE"/>
    <w:rsid w:val="00A37A37"/>
    <w:rsid w:val="00A4417F"/>
    <w:rsid w:val="00A44503"/>
    <w:rsid w:val="00A45D95"/>
    <w:rsid w:val="00A4796E"/>
    <w:rsid w:val="00A50FA0"/>
    <w:rsid w:val="00A53696"/>
    <w:rsid w:val="00A56E2C"/>
    <w:rsid w:val="00A57ED6"/>
    <w:rsid w:val="00A61650"/>
    <w:rsid w:val="00A6290E"/>
    <w:rsid w:val="00A63BC5"/>
    <w:rsid w:val="00A73981"/>
    <w:rsid w:val="00A745EF"/>
    <w:rsid w:val="00A74F32"/>
    <w:rsid w:val="00A774CC"/>
    <w:rsid w:val="00A81513"/>
    <w:rsid w:val="00A8223B"/>
    <w:rsid w:val="00A84E8D"/>
    <w:rsid w:val="00A91DC8"/>
    <w:rsid w:val="00A95EEF"/>
    <w:rsid w:val="00A97AAD"/>
    <w:rsid w:val="00AA005B"/>
    <w:rsid w:val="00AA4488"/>
    <w:rsid w:val="00AA4E73"/>
    <w:rsid w:val="00AA5933"/>
    <w:rsid w:val="00AA69BA"/>
    <w:rsid w:val="00AB39F2"/>
    <w:rsid w:val="00AB5089"/>
    <w:rsid w:val="00AB593C"/>
    <w:rsid w:val="00AB5A82"/>
    <w:rsid w:val="00AB698C"/>
    <w:rsid w:val="00AB6AD3"/>
    <w:rsid w:val="00AB6D3B"/>
    <w:rsid w:val="00AB7201"/>
    <w:rsid w:val="00AC30FA"/>
    <w:rsid w:val="00AC3F55"/>
    <w:rsid w:val="00AC4962"/>
    <w:rsid w:val="00AC6567"/>
    <w:rsid w:val="00AD0A41"/>
    <w:rsid w:val="00AD208F"/>
    <w:rsid w:val="00AD3033"/>
    <w:rsid w:val="00AE302D"/>
    <w:rsid w:val="00AE4AC0"/>
    <w:rsid w:val="00AE5DA1"/>
    <w:rsid w:val="00AE6A5B"/>
    <w:rsid w:val="00AE75C3"/>
    <w:rsid w:val="00AE7F6A"/>
    <w:rsid w:val="00AF339B"/>
    <w:rsid w:val="00AF4C1A"/>
    <w:rsid w:val="00AF596A"/>
    <w:rsid w:val="00AF61C4"/>
    <w:rsid w:val="00AF6DEE"/>
    <w:rsid w:val="00B001E1"/>
    <w:rsid w:val="00B008B2"/>
    <w:rsid w:val="00B00F17"/>
    <w:rsid w:val="00B0181F"/>
    <w:rsid w:val="00B03204"/>
    <w:rsid w:val="00B0511C"/>
    <w:rsid w:val="00B06154"/>
    <w:rsid w:val="00B12CDC"/>
    <w:rsid w:val="00B1429F"/>
    <w:rsid w:val="00B145CF"/>
    <w:rsid w:val="00B15E2D"/>
    <w:rsid w:val="00B20712"/>
    <w:rsid w:val="00B221E8"/>
    <w:rsid w:val="00B2464F"/>
    <w:rsid w:val="00B25707"/>
    <w:rsid w:val="00B2682C"/>
    <w:rsid w:val="00B27122"/>
    <w:rsid w:val="00B337DB"/>
    <w:rsid w:val="00B34A83"/>
    <w:rsid w:val="00B3581F"/>
    <w:rsid w:val="00B371FF"/>
    <w:rsid w:val="00B4528C"/>
    <w:rsid w:val="00B46606"/>
    <w:rsid w:val="00B53C2B"/>
    <w:rsid w:val="00B61D24"/>
    <w:rsid w:val="00B62AD7"/>
    <w:rsid w:val="00B6392C"/>
    <w:rsid w:val="00B752CE"/>
    <w:rsid w:val="00B804B1"/>
    <w:rsid w:val="00B80DB9"/>
    <w:rsid w:val="00B82762"/>
    <w:rsid w:val="00B86740"/>
    <w:rsid w:val="00B8747D"/>
    <w:rsid w:val="00B9364C"/>
    <w:rsid w:val="00B97BD4"/>
    <w:rsid w:val="00BA41EA"/>
    <w:rsid w:val="00BA65C6"/>
    <w:rsid w:val="00BB2270"/>
    <w:rsid w:val="00BB481A"/>
    <w:rsid w:val="00BB5861"/>
    <w:rsid w:val="00BB678A"/>
    <w:rsid w:val="00BB7722"/>
    <w:rsid w:val="00BB7D78"/>
    <w:rsid w:val="00BC09ED"/>
    <w:rsid w:val="00BC0CE7"/>
    <w:rsid w:val="00BC1A52"/>
    <w:rsid w:val="00BC4DB1"/>
    <w:rsid w:val="00BD06BB"/>
    <w:rsid w:val="00BD12A3"/>
    <w:rsid w:val="00BD4764"/>
    <w:rsid w:val="00BD678E"/>
    <w:rsid w:val="00BD6FEA"/>
    <w:rsid w:val="00BE3EBE"/>
    <w:rsid w:val="00BE5C8B"/>
    <w:rsid w:val="00BE6707"/>
    <w:rsid w:val="00BF0632"/>
    <w:rsid w:val="00BF7984"/>
    <w:rsid w:val="00C00D6C"/>
    <w:rsid w:val="00C0133A"/>
    <w:rsid w:val="00C0222C"/>
    <w:rsid w:val="00C0438F"/>
    <w:rsid w:val="00C043B7"/>
    <w:rsid w:val="00C062D4"/>
    <w:rsid w:val="00C07F20"/>
    <w:rsid w:val="00C10C03"/>
    <w:rsid w:val="00C10D25"/>
    <w:rsid w:val="00C130F6"/>
    <w:rsid w:val="00C15967"/>
    <w:rsid w:val="00C2045B"/>
    <w:rsid w:val="00C20D37"/>
    <w:rsid w:val="00C267B0"/>
    <w:rsid w:val="00C310DF"/>
    <w:rsid w:val="00C313BD"/>
    <w:rsid w:val="00C31F1B"/>
    <w:rsid w:val="00C34C29"/>
    <w:rsid w:val="00C375CB"/>
    <w:rsid w:val="00C37A66"/>
    <w:rsid w:val="00C41775"/>
    <w:rsid w:val="00C42FBA"/>
    <w:rsid w:val="00C43722"/>
    <w:rsid w:val="00C45402"/>
    <w:rsid w:val="00C52182"/>
    <w:rsid w:val="00C56819"/>
    <w:rsid w:val="00C600D5"/>
    <w:rsid w:val="00C636E4"/>
    <w:rsid w:val="00C64A0A"/>
    <w:rsid w:val="00C67D1B"/>
    <w:rsid w:val="00C71BA7"/>
    <w:rsid w:val="00C739EA"/>
    <w:rsid w:val="00C74021"/>
    <w:rsid w:val="00C74113"/>
    <w:rsid w:val="00C763DA"/>
    <w:rsid w:val="00C8135E"/>
    <w:rsid w:val="00C85ED9"/>
    <w:rsid w:val="00C9362C"/>
    <w:rsid w:val="00C9499E"/>
    <w:rsid w:val="00C94AD8"/>
    <w:rsid w:val="00C95BE5"/>
    <w:rsid w:val="00C95F63"/>
    <w:rsid w:val="00C96C58"/>
    <w:rsid w:val="00CA22E9"/>
    <w:rsid w:val="00CA2385"/>
    <w:rsid w:val="00CA439E"/>
    <w:rsid w:val="00CA7CDD"/>
    <w:rsid w:val="00CB55EF"/>
    <w:rsid w:val="00CB5B95"/>
    <w:rsid w:val="00CC1467"/>
    <w:rsid w:val="00CC62A3"/>
    <w:rsid w:val="00CC7A4B"/>
    <w:rsid w:val="00CD1553"/>
    <w:rsid w:val="00CD34C0"/>
    <w:rsid w:val="00CD51AB"/>
    <w:rsid w:val="00CD62F8"/>
    <w:rsid w:val="00CD7564"/>
    <w:rsid w:val="00CD7981"/>
    <w:rsid w:val="00CE1B71"/>
    <w:rsid w:val="00CE1F16"/>
    <w:rsid w:val="00CE6A23"/>
    <w:rsid w:val="00CE714B"/>
    <w:rsid w:val="00CE72BC"/>
    <w:rsid w:val="00CF11EB"/>
    <w:rsid w:val="00CF4A76"/>
    <w:rsid w:val="00CF75C7"/>
    <w:rsid w:val="00D02244"/>
    <w:rsid w:val="00D046F8"/>
    <w:rsid w:val="00D04C65"/>
    <w:rsid w:val="00D058A0"/>
    <w:rsid w:val="00D11332"/>
    <w:rsid w:val="00D154EE"/>
    <w:rsid w:val="00D2152A"/>
    <w:rsid w:val="00D21AAF"/>
    <w:rsid w:val="00D252ED"/>
    <w:rsid w:val="00D26621"/>
    <w:rsid w:val="00D30CA4"/>
    <w:rsid w:val="00D327FB"/>
    <w:rsid w:val="00D32C18"/>
    <w:rsid w:val="00D33A4B"/>
    <w:rsid w:val="00D43978"/>
    <w:rsid w:val="00D45201"/>
    <w:rsid w:val="00D460DD"/>
    <w:rsid w:val="00D46D7A"/>
    <w:rsid w:val="00D47602"/>
    <w:rsid w:val="00D4761D"/>
    <w:rsid w:val="00D507FD"/>
    <w:rsid w:val="00D57728"/>
    <w:rsid w:val="00D57952"/>
    <w:rsid w:val="00D6476E"/>
    <w:rsid w:val="00D6567C"/>
    <w:rsid w:val="00D65698"/>
    <w:rsid w:val="00D71F96"/>
    <w:rsid w:val="00D72C62"/>
    <w:rsid w:val="00D75D33"/>
    <w:rsid w:val="00D76798"/>
    <w:rsid w:val="00D76968"/>
    <w:rsid w:val="00D80256"/>
    <w:rsid w:val="00D81D62"/>
    <w:rsid w:val="00D83250"/>
    <w:rsid w:val="00D83355"/>
    <w:rsid w:val="00D85912"/>
    <w:rsid w:val="00D918B4"/>
    <w:rsid w:val="00D91A80"/>
    <w:rsid w:val="00D92AB3"/>
    <w:rsid w:val="00D93813"/>
    <w:rsid w:val="00D943DD"/>
    <w:rsid w:val="00D957B1"/>
    <w:rsid w:val="00D9588F"/>
    <w:rsid w:val="00D96019"/>
    <w:rsid w:val="00D961F2"/>
    <w:rsid w:val="00DA04BD"/>
    <w:rsid w:val="00DA246A"/>
    <w:rsid w:val="00DA24EB"/>
    <w:rsid w:val="00DA2BE3"/>
    <w:rsid w:val="00DA6FCD"/>
    <w:rsid w:val="00DA70C6"/>
    <w:rsid w:val="00DA710F"/>
    <w:rsid w:val="00DB0A4A"/>
    <w:rsid w:val="00DB2E1E"/>
    <w:rsid w:val="00DB3EE2"/>
    <w:rsid w:val="00DB65C5"/>
    <w:rsid w:val="00DB6EB6"/>
    <w:rsid w:val="00DC0EE1"/>
    <w:rsid w:val="00DC153B"/>
    <w:rsid w:val="00DC3571"/>
    <w:rsid w:val="00DC4575"/>
    <w:rsid w:val="00DC479B"/>
    <w:rsid w:val="00DD0308"/>
    <w:rsid w:val="00DD0883"/>
    <w:rsid w:val="00DD74F1"/>
    <w:rsid w:val="00DE54EC"/>
    <w:rsid w:val="00DE655D"/>
    <w:rsid w:val="00DE7189"/>
    <w:rsid w:val="00DF12AA"/>
    <w:rsid w:val="00DF2050"/>
    <w:rsid w:val="00DF22BF"/>
    <w:rsid w:val="00DF2951"/>
    <w:rsid w:val="00DF5063"/>
    <w:rsid w:val="00DF79F8"/>
    <w:rsid w:val="00E03031"/>
    <w:rsid w:val="00E03EAE"/>
    <w:rsid w:val="00E21C24"/>
    <w:rsid w:val="00E232C3"/>
    <w:rsid w:val="00E2576A"/>
    <w:rsid w:val="00E25CB3"/>
    <w:rsid w:val="00E25F23"/>
    <w:rsid w:val="00E31FFA"/>
    <w:rsid w:val="00E3617E"/>
    <w:rsid w:val="00E37BA3"/>
    <w:rsid w:val="00E37D65"/>
    <w:rsid w:val="00E427E1"/>
    <w:rsid w:val="00E42D04"/>
    <w:rsid w:val="00E4536C"/>
    <w:rsid w:val="00E46494"/>
    <w:rsid w:val="00E51AEF"/>
    <w:rsid w:val="00E51F6C"/>
    <w:rsid w:val="00E53790"/>
    <w:rsid w:val="00E62016"/>
    <w:rsid w:val="00E642D2"/>
    <w:rsid w:val="00E72454"/>
    <w:rsid w:val="00E72779"/>
    <w:rsid w:val="00E7402C"/>
    <w:rsid w:val="00E7674D"/>
    <w:rsid w:val="00E76FFA"/>
    <w:rsid w:val="00E80787"/>
    <w:rsid w:val="00E809C5"/>
    <w:rsid w:val="00E82C9A"/>
    <w:rsid w:val="00E8728F"/>
    <w:rsid w:val="00E91E4D"/>
    <w:rsid w:val="00E94797"/>
    <w:rsid w:val="00E96DA4"/>
    <w:rsid w:val="00EA0E48"/>
    <w:rsid w:val="00EA18E3"/>
    <w:rsid w:val="00EA2BB1"/>
    <w:rsid w:val="00EA6746"/>
    <w:rsid w:val="00EB14F9"/>
    <w:rsid w:val="00EB59C0"/>
    <w:rsid w:val="00EB7645"/>
    <w:rsid w:val="00EC0886"/>
    <w:rsid w:val="00EC2DF0"/>
    <w:rsid w:val="00ED2205"/>
    <w:rsid w:val="00ED3AEB"/>
    <w:rsid w:val="00ED3C19"/>
    <w:rsid w:val="00ED4523"/>
    <w:rsid w:val="00ED5E99"/>
    <w:rsid w:val="00ED747E"/>
    <w:rsid w:val="00EE0C65"/>
    <w:rsid w:val="00EE1677"/>
    <w:rsid w:val="00EE383E"/>
    <w:rsid w:val="00EE79B6"/>
    <w:rsid w:val="00EF16FD"/>
    <w:rsid w:val="00EF438D"/>
    <w:rsid w:val="00EF4D20"/>
    <w:rsid w:val="00EF4E29"/>
    <w:rsid w:val="00EF6FEF"/>
    <w:rsid w:val="00EF778A"/>
    <w:rsid w:val="00F0091B"/>
    <w:rsid w:val="00F0442A"/>
    <w:rsid w:val="00F05ACB"/>
    <w:rsid w:val="00F112A3"/>
    <w:rsid w:val="00F11366"/>
    <w:rsid w:val="00F128B6"/>
    <w:rsid w:val="00F13DC8"/>
    <w:rsid w:val="00F14C40"/>
    <w:rsid w:val="00F210C7"/>
    <w:rsid w:val="00F21D57"/>
    <w:rsid w:val="00F2318F"/>
    <w:rsid w:val="00F23929"/>
    <w:rsid w:val="00F24C54"/>
    <w:rsid w:val="00F25EEA"/>
    <w:rsid w:val="00F32A8E"/>
    <w:rsid w:val="00F34D64"/>
    <w:rsid w:val="00F41C57"/>
    <w:rsid w:val="00F43236"/>
    <w:rsid w:val="00F437F1"/>
    <w:rsid w:val="00F440C4"/>
    <w:rsid w:val="00F442A3"/>
    <w:rsid w:val="00F44392"/>
    <w:rsid w:val="00F44CA6"/>
    <w:rsid w:val="00F45CB1"/>
    <w:rsid w:val="00F46A7E"/>
    <w:rsid w:val="00F507B5"/>
    <w:rsid w:val="00F519C7"/>
    <w:rsid w:val="00F51FAF"/>
    <w:rsid w:val="00F52FCA"/>
    <w:rsid w:val="00F538B2"/>
    <w:rsid w:val="00F54857"/>
    <w:rsid w:val="00F571C3"/>
    <w:rsid w:val="00F66BE4"/>
    <w:rsid w:val="00F7285C"/>
    <w:rsid w:val="00F77427"/>
    <w:rsid w:val="00F868C9"/>
    <w:rsid w:val="00F87103"/>
    <w:rsid w:val="00F94BD8"/>
    <w:rsid w:val="00FA0537"/>
    <w:rsid w:val="00FA4C02"/>
    <w:rsid w:val="00FB0ECA"/>
    <w:rsid w:val="00FB47BA"/>
    <w:rsid w:val="00FB5251"/>
    <w:rsid w:val="00FB6216"/>
    <w:rsid w:val="00FB7C56"/>
    <w:rsid w:val="00FC195C"/>
    <w:rsid w:val="00FC1B0F"/>
    <w:rsid w:val="00FC52FF"/>
    <w:rsid w:val="00FD0655"/>
    <w:rsid w:val="00FD0FA7"/>
    <w:rsid w:val="00FD227E"/>
    <w:rsid w:val="00FD457F"/>
    <w:rsid w:val="00FD5E65"/>
    <w:rsid w:val="00FD78EA"/>
    <w:rsid w:val="00FE05F4"/>
    <w:rsid w:val="00FE3797"/>
    <w:rsid w:val="00FE488F"/>
    <w:rsid w:val="00FE53C7"/>
    <w:rsid w:val="00FE5804"/>
    <w:rsid w:val="00FE7911"/>
    <w:rsid w:val="00FF0AAA"/>
    <w:rsid w:val="00FF191F"/>
    <w:rsid w:val="00FF2E62"/>
    <w:rsid w:val="00FF594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2966448-E7EC-46E3-88E1-C6D3F29A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3"/>
    <w:qFormat/>
    <w:rsid w:val="009045D7"/>
    <w:pPr>
      <w:keepNext/>
      <w:keepLines/>
      <w:spacing w:before="280" w:after="120"/>
      <w:contextualSpacing/>
      <w:outlineLvl w:val="0"/>
    </w:pPr>
    <w:rPr>
      <w:rFonts w:asciiTheme="minorHAnsi" w:eastAsiaTheme="minorEastAsia" w:hAnsiTheme="minorHAnsi" w:cstheme="minorBidi"/>
      <w:b/>
      <w:bCs/>
      <w:color w:val="1F497D" w:themeColor="text2"/>
      <w:sz w:val="28"/>
      <w:szCs w:val="28"/>
      <w:lang w:eastAsia="ja-JP" w:bidi="ar-SA"/>
    </w:rPr>
  </w:style>
  <w:style w:type="paragraph" w:styleId="Heading2">
    <w:name w:val="heading 2"/>
    <w:basedOn w:val="Normal"/>
    <w:link w:val="Heading2Char"/>
    <w:uiPriority w:val="3"/>
    <w:unhideWhenUsed/>
    <w:qFormat/>
    <w:rsid w:val="009045D7"/>
    <w:pPr>
      <w:keepNext/>
      <w:keepLines/>
      <w:pBdr>
        <w:top w:val="single" w:sz="2" w:space="31" w:color="632423" w:themeColor="accent2" w:themeShade="80"/>
        <w:left w:val="single" w:sz="2" w:space="12" w:color="632423" w:themeColor="accent2" w:themeShade="80"/>
        <w:bottom w:val="single" w:sz="2" w:space="31" w:color="632423" w:themeColor="accent2" w:themeShade="80"/>
        <w:right w:val="single" w:sz="2" w:space="12" w:color="632423" w:themeColor="accent2" w:themeShade="80"/>
      </w:pBdr>
      <w:shd w:val="clear" w:color="auto" w:fill="632423"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bidi="ar-SA"/>
    </w:rPr>
  </w:style>
  <w:style w:type="paragraph" w:styleId="Heading3">
    <w:name w:val="heading 3"/>
    <w:basedOn w:val="Normal"/>
    <w:link w:val="Heading3Char"/>
    <w:uiPriority w:val="3"/>
    <w:unhideWhenUsed/>
    <w:qFormat/>
    <w:rsid w:val="009045D7"/>
    <w:pPr>
      <w:keepNext/>
      <w:keepLines/>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60"/>
      <w:ind w:left="144" w:right="144"/>
      <w:jc w:val="center"/>
      <w:outlineLvl w:val="2"/>
    </w:pPr>
    <w:rPr>
      <w:rFonts w:asciiTheme="majorHAnsi" w:eastAsiaTheme="majorEastAsia" w:hAnsiTheme="majorHAnsi" w:cstheme="majorBidi"/>
      <w:caps/>
      <w:color w:val="FFFFFF" w:themeColor="background1"/>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513"/>
    <w:pPr>
      <w:bidi/>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8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513"/>
    <w:pPr>
      <w:tabs>
        <w:tab w:val="center" w:pos="4513"/>
        <w:tab w:val="right" w:pos="9026"/>
      </w:tabs>
      <w:bidi/>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81513"/>
  </w:style>
  <w:style w:type="paragraph" w:styleId="Footer">
    <w:name w:val="footer"/>
    <w:basedOn w:val="Normal"/>
    <w:link w:val="FooterChar"/>
    <w:uiPriority w:val="99"/>
    <w:unhideWhenUsed/>
    <w:rsid w:val="00A81513"/>
    <w:pPr>
      <w:tabs>
        <w:tab w:val="center" w:pos="4513"/>
        <w:tab w:val="right" w:pos="9026"/>
      </w:tabs>
      <w:bidi/>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1513"/>
  </w:style>
  <w:style w:type="character" w:styleId="Hyperlink">
    <w:name w:val="Hyperlink"/>
    <w:basedOn w:val="DefaultParagraphFont"/>
    <w:uiPriority w:val="99"/>
    <w:unhideWhenUsed/>
    <w:rsid w:val="00A81513"/>
    <w:rPr>
      <w:color w:val="0000FF" w:themeColor="hyperlink"/>
      <w:u w:val="single"/>
    </w:rPr>
  </w:style>
  <w:style w:type="table" w:styleId="MediumGrid1-Accent5">
    <w:name w:val="Medium Grid 1 Accent 5"/>
    <w:basedOn w:val="TableNormal"/>
    <w:uiPriority w:val="67"/>
    <w:rsid w:val="000C03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next w:val="Normal"/>
    <w:link w:val="TitleChar"/>
    <w:uiPriority w:val="2"/>
    <w:qFormat/>
    <w:rsid w:val="00651C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bidi="ar-SA"/>
    </w:rPr>
  </w:style>
  <w:style w:type="character" w:customStyle="1" w:styleId="TitleChar">
    <w:name w:val="Title Char"/>
    <w:basedOn w:val="DefaultParagraphFont"/>
    <w:link w:val="Title"/>
    <w:uiPriority w:val="2"/>
    <w:rsid w:val="00651C8F"/>
    <w:rPr>
      <w:rFonts w:asciiTheme="majorHAnsi" w:eastAsiaTheme="majorEastAsia" w:hAnsiTheme="majorHAnsi" w:cstheme="majorBidi"/>
      <w:color w:val="17365D" w:themeColor="text2" w:themeShade="BF"/>
      <w:spacing w:val="5"/>
      <w:kern w:val="28"/>
      <w:sz w:val="52"/>
      <w:szCs w:val="52"/>
      <w:lang w:eastAsia="ja-JP" w:bidi="ar-SA"/>
    </w:rPr>
  </w:style>
  <w:style w:type="paragraph" w:styleId="Subtitle">
    <w:name w:val="Subtitle"/>
    <w:basedOn w:val="Normal"/>
    <w:next w:val="Normal"/>
    <w:link w:val="SubtitleChar"/>
    <w:uiPriority w:val="11"/>
    <w:qFormat/>
    <w:rsid w:val="00651C8F"/>
    <w:pPr>
      <w:numPr>
        <w:ilvl w:val="1"/>
      </w:numPr>
      <w:spacing w:after="200" w:line="276" w:lineRule="auto"/>
    </w:pPr>
    <w:rPr>
      <w:rFonts w:asciiTheme="majorHAnsi" w:eastAsiaTheme="majorEastAsia" w:hAnsiTheme="majorHAnsi" w:cstheme="majorBidi"/>
      <w:i/>
      <w:iCs/>
      <w:color w:val="4F81BD" w:themeColor="accent1"/>
      <w:spacing w:val="15"/>
      <w:lang w:eastAsia="ja-JP" w:bidi="ar-SA"/>
    </w:rPr>
  </w:style>
  <w:style w:type="character" w:customStyle="1" w:styleId="SubtitleChar">
    <w:name w:val="Subtitle Char"/>
    <w:basedOn w:val="DefaultParagraphFont"/>
    <w:link w:val="Subtitle"/>
    <w:uiPriority w:val="11"/>
    <w:rsid w:val="00651C8F"/>
    <w:rPr>
      <w:rFonts w:asciiTheme="majorHAnsi" w:eastAsiaTheme="majorEastAsia" w:hAnsiTheme="majorHAnsi" w:cstheme="majorBidi"/>
      <w:i/>
      <w:iCs/>
      <w:color w:val="4F81BD" w:themeColor="accent1"/>
      <w:spacing w:val="15"/>
      <w:sz w:val="24"/>
      <w:szCs w:val="24"/>
      <w:lang w:eastAsia="ja-JP" w:bidi="ar-SA"/>
    </w:rPr>
  </w:style>
  <w:style w:type="paragraph" w:styleId="BalloonText">
    <w:name w:val="Balloon Text"/>
    <w:basedOn w:val="Normal"/>
    <w:link w:val="BalloonTextChar"/>
    <w:uiPriority w:val="99"/>
    <w:semiHidden/>
    <w:unhideWhenUsed/>
    <w:rsid w:val="00651C8F"/>
    <w:pPr>
      <w:bidi/>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51C8F"/>
    <w:rPr>
      <w:rFonts w:ascii="Tahoma" w:hAnsi="Tahoma" w:cs="Tahoma"/>
      <w:sz w:val="16"/>
      <w:szCs w:val="16"/>
    </w:rPr>
  </w:style>
  <w:style w:type="paragraph" w:styleId="NormalWeb">
    <w:name w:val="Normal (Web)"/>
    <w:basedOn w:val="Normal"/>
    <w:uiPriority w:val="99"/>
    <w:unhideWhenUsed/>
    <w:rsid w:val="00A320A6"/>
    <w:pPr>
      <w:spacing w:before="100" w:beforeAutospacing="1" w:after="100" w:afterAutospacing="1"/>
    </w:pPr>
  </w:style>
  <w:style w:type="character" w:styleId="PlaceholderText">
    <w:name w:val="Placeholder Text"/>
    <w:basedOn w:val="DefaultParagraphFont"/>
    <w:uiPriority w:val="99"/>
    <w:semiHidden/>
    <w:rsid w:val="007A52A5"/>
    <w:rPr>
      <w:color w:val="808080"/>
    </w:rPr>
  </w:style>
  <w:style w:type="table" w:styleId="MediumShading2-Accent6">
    <w:name w:val="Medium Shading 2 Accent 6"/>
    <w:basedOn w:val="TableNormal"/>
    <w:uiPriority w:val="64"/>
    <w:rsid w:val="00957E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1F4F7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1Char">
    <w:name w:val="Heading 1 Char"/>
    <w:basedOn w:val="DefaultParagraphFont"/>
    <w:link w:val="Heading1"/>
    <w:uiPriority w:val="3"/>
    <w:rsid w:val="009045D7"/>
    <w:rPr>
      <w:rFonts w:eastAsiaTheme="minorEastAsia"/>
      <w:b/>
      <w:bCs/>
      <w:color w:val="1F497D" w:themeColor="text2"/>
      <w:sz w:val="28"/>
      <w:szCs w:val="28"/>
      <w:lang w:eastAsia="ja-JP" w:bidi="ar-SA"/>
    </w:rPr>
  </w:style>
  <w:style w:type="character" w:customStyle="1" w:styleId="Heading2Char">
    <w:name w:val="Heading 2 Char"/>
    <w:basedOn w:val="DefaultParagraphFont"/>
    <w:link w:val="Heading2"/>
    <w:uiPriority w:val="3"/>
    <w:rsid w:val="009045D7"/>
    <w:rPr>
      <w:rFonts w:asciiTheme="majorHAnsi" w:eastAsiaTheme="majorEastAsia" w:hAnsiTheme="majorHAnsi" w:cstheme="majorBidi"/>
      <w:color w:val="FFFFFF" w:themeColor="background1"/>
      <w:sz w:val="28"/>
      <w:szCs w:val="28"/>
      <w:shd w:val="clear" w:color="auto" w:fill="632423" w:themeFill="accent2" w:themeFillShade="80"/>
      <w:lang w:eastAsia="ja-JP" w:bidi="ar-SA"/>
    </w:rPr>
  </w:style>
  <w:style w:type="character" w:customStyle="1" w:styleId="Heading3Char">
    <w:name w:val="Heading 3 Char"/>
    <w:basedOn w:val="DefaultParagraphFont"/>
    <w:link w:val="Heading3"/>
    <w:uiPriority w:val="3"/>
    <w:rsid w:val="009045D7"/>
    <w:rPr>
      <w:rFonts w:asciiTheme="majorHAnsi" w:eastAsiaTheme="majorEastAsia" w:hAnsiTheme="majorHAnsi" w:cstheme="majorBidi"/>
      <w:caps/>
      <w:color w:val="FFFFFF" w:themeColor="background1"/>
      <w:sz w:val="24"/>
      <w:szCs w:val="24"/>
      <w:shd w:val="clear" w:color="auto" w:fill="365F91" w:themeFill="accent1" w:themeFillShade="BF"/>
      <w:lang w:eastAsia="ja-JP" w:bidi="ar-SA"/>
    </w:rPr>
  </w:style>
  <w:style w:type="paragraph" w:customStyle="1" w:styleId="ContactInfo">
    <w:name w:val="Contact Info"/>
    <w:basedOn w:val="Normal"/>
    <w:uiPriority w:val="5"/>
    <w:qFormat/>
    <w:rsid w:val="009045D7"/>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eastAsia="ja-JP" w:bidi="ar-SA"/>
    </w:rPr>
  </w:style>
  <w:style w:type="paragraph" w:styleId="Date">
    <w:name w:val="Date"/>
    <w:basedOn w:val="Normal"/>
    <w:link w:val="DateChar"/>
    <w:uiPriority w:val="1"/>
    <w:unhideWhenUsed/>
    <w:qFormat/>
    <w:rsid w:val="009045D7"/>
    <w:pPr>
      <w:spacing w:before="480" w:line="204" w:lineRule="auto"/>
    </w:pPr>
    <w:rPr>
      <w:rFonts w:asciiTheme="majorHAnsi" w:eastAsiaTheme="minorEastAsia" w:hAnsiTheme="majorHAnsi" w:cstheme="minorBidi"/>
      <w:caps/>
      <w:color w:val="4F81BD" w:themeColor="accent1"/>
      <w:kern w:val="28"/>
      <w:sz w:val="80"/>
      <w:lang w:eastAsia="ja-JP" w:bidi="ar-SA"/>
    </w:rPr>
  </w:style>
  <w:style w:type="character" w:customStyle="1" w:styleId="DateChar">
    <w:name w:val="Date Char"/>
    <w:basedOn w:val="DefaultParagraphFont"/>
    <w:link w:val="Date"/>
    <w:uiPriority w:val="1"/>
    <w:rsid w:val="009045D7"/>
    <w:rPr>
      <w:rFonts w:asciiTheme="majorHAnsi" w:eastAsiaTheme="minorEastAsia" w:hAnsiTheme="majorHAnsi"/>
      <w:caps/>
      <w:color w:val="4F81BD" w:themeColor="accent1"/>
      <w:kern w:val="28"/>
      <w:sz w:val="80"/>
      <w:szCs w:val="24"/>
      <w:lang w:eastAsia="ja-JP" w:bidi="ar-SA"/>
    </w:rPr>
  </w:style>
  <w:style w:type="table" w:styleId="GridTable1Light">
    <w:name w:val="Grid Table 1 Light"/>
    <w:basedOn w:val="TableNormal"/>
    <w:uiPriority w:val="46"/>
    <w:rsid w:val="009045D7"/>
    <w:pPr>
      <w:spacing w:after="0" w:line="240" w:lineRule="auto"/>
    </w:pPr>
    <w:rPr>
      <w:rFonts w:eastAsiaTheme="minorEastAsia"/>
      <w:color w:val="1F497D" w:themeColor="text2"/>
      <w:sz w:val="24"/>
      <w:szCs w:val="24"/>
      <w:lang w:eastAsia="ja-JP"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F75C7"/>
    <w:rPr>
      <w:color w:val="800080" w:themeColor="followedHyperlink"/>
      <w:u w:val="single"/>
    </w:rPr>
  </w:style>
  <w:style w:type="character" w:customStyle="1" w:styleId="UnresolvedMention">
    <w:name w:val="Unresolved Mention"/>
    <w:basedOn w:val="DefaultParagraphFont"/>
    <w:uiPriority w:val="99"/>
    <w:semiHidden/>
    <w:unhideWhenUsed/>
    <w:rsid w:val="00DC153B"/>
    <w:rPr>
      <w:color w:val="808080"/>
      <w:shd w:val="clear" w:color="auto" w:fill="E6E6E6"/>
    </w:rPr>
  </w:style>
  <w:style w:type="character" w:styleId="Emphasis">
    <w:name w:val="Emphasis"/>
    <w:basedOn w:val="DefaultParagraphFont"/>
    <w:uiPriority w:val="20"/>
    <w:qFormat/>
    <w:rsid w:val="00561DDE"/>
    <w:rPr>
      <w:i/>
      <w:iCs/>
    </w:rPr>
  </w:style>
  <w:style w:type="table" w:styleId="TableGridLight">
    <w:name w:val="Grid Table Light"/>
    <w:basedOn w:val="TableNormal"/>
    <w:uiPriority w:val="40"/>
    <w:rsid w:val="003143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oog-inline-block">
    <w:name w:val="goog-inline-block"/>
    <w:basedOn w:val="DefaultParagraphFont"/>
    <w:rsid w:val="002C57A2"/>
  </w:style>
  <w:style w:type="character" w:customStyle="1" w:styleId="kix-wordhtmlgenerator-word-node">
    <w:name w:val="kix-wordhtmlgenerator-word-node"/>
    <w:basedOn w:val="DefaultParagraphFont"/>
    <w:rsid w:val="002C57A2"/>
  </w:style>
  <w:style w:type="character" w:styleId="Strong">
    <w:name w:val="Strong"/>
    <w:basedOn w:val="DefaultParagraphFont"/>
    <w:uiPriority w:val="22"/>
    <w:qFormat/>
    <w:rsid w:val="00FD0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019">
      <w:bodyDiv w:val="1"/>
      <w:marLeft w:val="0"/>
      <w:marRight w:val="0"/>
      <w:marTop w:val="0"/>
      <w:marBottom w:val="0"/>
      <w:divBdr>
        <w:top w:val="none" w:sz="0" w:space="0" w:color="auto"/>
        <w:left w:val="none" w:sz="0" w:space="0" w:color="auto"/>
        <w:bottom w:val="none" w:sz="0" w:space="0" w:color="auto"/>
        <w:right w:val="none" w:sz="0" w:space="0" w:color="auto"/>
      </w:divBdr>
    </w:div>
    <w:div w:id="8264658">
      <w:bodyDiv w:val="1"/>
      <w:marLeft w:val="0"/>
      <w:marRight w:val="0"/>
      <w:marTop w:val="0"/>
      <w:marBottom w:val="0"/>
      <w:divBdr>
        <w:top w:val="none" w:sz="0" w:space="0" w:color="auto"/>
        <w:left w:val="none" w:sz="0" w:space="0" w:color="auto"/>
        <w:bottom w:val="none" w:sz="0" w:space="0" w:color="auto"/>
        <w:right w:val="none" w:sz="0" w:space="0" w:color="auto"/>
      </w:divBdr>
    </w:div>
    <w:div w:id="18240853">
      <w:bodyDiv w:val="1"/>
      <w:marLeft w:val="0"/>
      <w:marRight w:val="0"/>
      <w:marTop w:val="0"/>
      <w:marBottom w:val="0"/>
      <w:divBdr>
        <w:top w:val="none" w:sz="0" w:space="0" w:color="auto"/>
        <w:left w:val="none" w:sz="0" w:space="0" w:color="auto"/>
        <w:bottom w:val="none" w:sz="0" w:space="0" w:color="auto"/>
        <w:right w:val="none" w:sz="0" w:space="0" w:color="auto"/>
      </w:divBdr>
    </w:div>
    <w:div w:id="24599347">
      <w:bodyDiv w:val="1"/>
      <w:marLeft w:val="0"/>
      <w:marRight w:val="0"/>
      <w:marTop w:val="0"/>
      <w:marBottom w:val="0"/>
      <w:divBdr>
        <w:top w:val="none" w:sz="0" w:space="0" w:color="auto"/>
        <w:left w:val="none" w:sz="0" w:space="0" w:color="auto"/>
        <w:bottom w:val="none" w:sz="0" w:space="0" w:color="auto"/>
        <w:right w:val="none" w:sz="0" w:space="0" w:color="auto"/>
      </w:divBdr>
    </w:div>
    <w:div w:id="42146045">
      <w:bodyDiv w:val="1"/>
      <w:marLeft w:val="0"/>
      <w:marRight w:val="0"/>
      <w:marTop w:val="0"/>
      <w:marBottom w:val="0"/>
      <w:divBdr>
        <w:top w:val="none" w:sz="0" w:space="0" w:color="auto"/>
        <w:left w:val="none" w:sz="0" w:space="0" w:color="auto"/>
        <w:bottom w:val="none" w:sz="0" w:space="0" w:color="auto"/>
        <w:right w:val="none" w:sz="0" w:space="0" w:color="auto"/>
      </w:divBdr>
    </w:div>
    <w:div w:id="44842628">
      <w:bodyDiv w:val="1"/>
      <w:marLeft w:val="0"/>
      <w:marRight w:val="0"/>
      <w:marTop w:val="0"/>
      <w:marBottom w:val="0"/>
      <w:divBdr>
        <w:top w:val="none" w:sz="0" w:space="0" w:color="auto"/>
        <w:left w:val="none" w:sz="0" w:space="0" w:color="auto"/>
        <w:bottom w:val="none" w:sz="0" w:space="0" w:color="auto"/>
        <w:right w:val="none" w:sz="0" w:space="0" w:color="auto"/>
      </w:divBdr>
    </w:div>
    <w:div w:id="50006911">
      <w:bodyDiv w:val="1"/>
      <w:marLeft w:val="0"/>
      <w:marRight w:val="0"/>
      <w:marTop w:val="0"/>
      <w:marBottom w:val="0"/>
      <w:divBdr>
        <w:top w:val="none" w:sz="0" w:space="0" w:color="auto"/>
        <w:left w:val="none" w:sz="0" w:space="0" w:color="auto"/>
        <w:bottom w:val="none" w:sz="0" w:space="0" w:color="auto"/>
        <w:right w:val="none" w:sz="0" w:space="0" w:color="auto"/>
      </w:divBdr>
    </w:div>
    <w:div w:id="50231540">
      <w:bodyDiv w:val="1"/>
      <w:marLeft w:val="0"/>
      <w:marRight w:val="0"/>
      <w:marTop w:val="0"/>
      <w:marBottom w:val="0"/>
      <w:divBdr>
        <w:top w:val="none" w:sz="0" w:space="0" w:color="auto"/>
        <w:left w:val="none" w:sz="0" w:space="0" w:color="auto"/>
        <w:bottom w:val="none" w:sz="0" w:space="0" w:color="auto"/>
        <w:right w:val="none" w:sz="0" w:space="0" w:color="auto"/>
      </w:divBdr>
    </w:div>
    <w:div w:id="66463356">
      <w:bodyDiv w:val="1"/>
      <w:marLeft w:val="0"/>
      <w:marRight w:val="0"/>
      <w:marTop w:val="0"/>
      <w:marBottom w:val="0"/>
      <w:divBdr>
        <w:top w:val="none" w:sz="0" w:space="0" w:color="auto"/>
        <w:left w:val="none" w:sz="0" w:space="0" w:color="auto"/>
        <w:bottom w:val="none" w:sz="0" w:space="0" w:color="auto"/>
        <w:right w:val="none" w:sz="0" w:space="0" w:color="auto"/>
      </w:divBdr>
    </w:div>
    <w:div w:id="71659929">
      <w:bodyDiv w:val="1"/>
      <w:marLeft w:val="0"/>
      <w:marRight w:val="0"/>
      <w:marTop w:val="0"/>
      <w:marBottom w:val="0"/>
      <w:divBdr>
        <w:top w:val="none" w:sz="0" w:space="0" w:color="auto"/>
        <w:left w:val="none" w:sz="0" w:space="0" w:color="auto"/>
        <w:bottom w:val="none" w:sz="0" w:space="0" w:color="auto"/>
        <w:right w:val="none" w:sz="0" w:space="0" w:color="auto"/>
      </w:divBdr>
    </w:div>
    <w:div w:id="71854212">
      <w:bodyDiv w:val="1"/>
      <w:marLeft w:val="0"/>
      <w:marRight w:val="0"/>
      <w:marTop w:val="0"/>
      <w:marBottom w:val="0"/>
      <w:divBdr>
        <w:top w:val="none" w:sz="0" w:space="0" w:color="auto"/>
        <w:left w:val="none" w:sz="0" w:space="0" w:color="auto"/>
        <w:bottom w:val="none" w:sz="0" w:space="0" w:color="auto"/>
        <w:right w:val="none" w:sz="0" w:space="0" w:color="auto"/>
      </w:divBdr>
    </w:div>
    <w:div w:id="73360514">
      <w:bodyDiv w:val="1"/>
      <w:marLeft w:val="0"/>
      <w:marRight w:val="0"/>
      <w:marTop w:val="0"/>
      <w:marBottom w:val="0"/>
      <w:divBdr>
        <w:top w:val="none" w:sz="0" w:space="0" w:color="auto"/>
        <w:left w:val="none" w:sz="0" w:space="0" w:color="auto"/>
        <w:bottom w:val="none" w:sz="0" w:space="0" w:color="auto"/>
        <w:right w:val="none" w:sz="0" w:space="0" w:color="auto"/>
      </w:divBdr>
    </w:div>
    <w:div w:id="85852268">
      <w:bodyDiv w:val="1"/>
      <w:marLeft w:val="0"/>
      <w:marRight w:val="0"/>
      <w:marTop w:val="0"/>
      <w:marBottom w:val="0"/>
      <w:divBdr>
        <w:top w:val="none" w:sz="0" w:space="0" w:color="auto"/>
        <w:left w:val="none" w:sz="0" w:space="0" w:color="auto"/>
        <w:bottom w:val="none" w:sz="0" w:space="0" w:color="auto"/>
        <w:right w:val="none" w:sz="0" w:space="0" w:color="auto"/>
      </w:divBdr>
    </w:div>
    <w:div w:id="98062467">
      <w:bodyDiv w:val="1"/>
      <w:marLeft w:val="0"/>
      <w:marRight w:val="0"/>
      <w:marTop w:val="0"/>
      <w:marBottom w:val="0"/>
      <w:divBdr>
        <w:top w:val="none" w:sz="0" w:space="0" w:color="auto"/>
        <w:left w:val="none" w:sz="0" w:space="0" w:color="auto"/>
        <w:bottom w:val="none" w:sz="0" w:space="0" w:color="auto"/>
        <w:right w:val="none" w:sz="0" w:space="0" w:color="auto"/>
      </w:divBdr>
    </w:div>
    <w:div w:id="99760125">
      <w:bodyDiv w:val="1"/>
      <w:marLeft w:val="0"/>
      <w:marRight w:val="0"/>
      <w:marTop w:val="0"/>
      <w:marBottom w:val="0"/>
      <w:divBdr>
        <w:top w:val="none" w:sz="0" w:space="0" w:color="auto"/>
        <w:left w:val="none" w:sz="0" w:space="0" w:color="auto"/>
        <w:bottom w:val="none" w:sz="0" w:space="0" w:color="auto"/>
        <w:right w:val="none" w:sz="0" w:space="0" w:color="auto"/>
      </w:divBdr>
    </w:div>
    <w:div w:id="105973207">
      <w:bodyDiv w:val="1"/>
      <w:marLeft w:val="0"/>
      <w:marRight w:val="0"/>
      <w:marTop w:val="0"/>
      <w:marBottom w:val="0"/>
      <w:divBdr>
        <w:top w:val="none" w:sz="0" w:space="0" w:color="auto"/>
        <w:left w:val="none" w:sz="0" w:space="0" w:color="auto"/>
        <w:bottom w:val="none" w:sz="0" w:space="0" w:color="auto"/>
        <w:right w:val="none" w:sz="0" w:space="0" w:color="auto"/>
      </w:divBdr>
    </w:div>
    <w:div w:id="106782480">
      <w:bodyDiv w:val="1"/>
      <w:marLeft w:val="0"/>
      <w:marRight w:val="0"/>
      <w:marTop w:val="0"/>
      <w:marBottom w:val="0"/>
      <w:divBdr>
        <w:top w:val="none" w:sz="0" w:space="0" w:color="auto"/>
        <w:left w:val="none" w:sz="0" w:space="0" w:color="auto"/>
        <w:bottom w:val="none" w:sz="0" w:space="0" w:color="auto"/>
        <w:right w:val="none" w:sz="0" w:space="0" w:color="auto"/>
      </w:divBdr>
    </w:div>
    <w:div w:id="113181172">
      <w:bodyDiv w:val="1"/>
      <w:marLeft w:val="0"/>
      <w:marRight w:val="0"/>
      <w:marTop w:val="0"/>
      <w:marBottom w:val="0"/>
      <w:divBdr>
        <w:top w:val="none" w:sz="0" w:space="0" w:color="auto"/>
        <w:left w:val="none" w:sz="0" w:space="0" w:color="auto"/>
        <w:bottom w:val="none" w:sz="0" w:space="0" w:color="auto"/>
        <w:right w:val="none" w:sz="0" w:space="0" w:color="auto"/>
      </w:divBdr>
    </w:div>
    <w:div w:id="113797504">
      <w:bodyDiv w:val="1"/>
      <w:marLeft w:val="0"/>
      <w:marRight w:val="0"/>
      <w:marTop w:val="0"/>
      <w:marBottom w:val="0"/>
      <w:divBdr>
        <w:top w:val="none" w:sz="0" w:space="0" w:color="auto"/>
        <w:left w:val="none" w:sz="0" w:space="0" w:color="auto"/>
        <w:bottom w:val="none" w:sz="0" w:space="0" w:color="auto"/>
        <w:right w:val="none" w:sz="0" w:space="0" w:color="auto"/>
      </w:divBdr>
    </w:div>
    <w:div w:id="120609640">
      <w:bodyDiv w:val="1"/>
      <w:marLeft w:val="0"/>
      <w:marRight w:val="0"/>
      <w:marTop w:val="0"/>
      <w:marBottom w:val="0"/>
      <w:divBdr>
        <w:top w:val="none" w:sz="0" w:space="0" w:color="auto"/>
        <w:left w:val="none" w:sz="0" w:space="0" w:color="auto"/>
        <w:bottom w:val="none" w:sz="0" w:space="0" w:color="auto"/>
        <w:right w:val="none" w:sz="0" w:space="0" w:color="auto"/>
      </w:divBdr>
    </w:div>
    <w:div w:id="120658318">
      <w:bodyDiv w:val="1"/>
      <w:marLeft w:val="0"/>
      <w:marRight w:val="0"/>
      <w:marTop w:val="0"/>
      <w:marBottom w:val="0"/>
      <w:divBdr>
        <w:top w:val="none" w:sz="0" w:space="0" w:color="auto"/>
        <w:left w:val="none" w:sz="0" w:space="0" w:color="auto"/>
        <w:bottom w:val="none" w:sz="0" w:space="0" w:color="auto"/>
        <w:right w:val="none" w:sz="0" w:space="0" w:color="auto"/>
      </w:divBdr>
    </w:div>
    <w:div w:id="120848580">
      <w:bodyDiv w:val="1"/>
      <w:marLeft w:val="0"/>
      <w:marRight w:val="0"/>
      <w:marTop w:val="0"/>
      <w:marBottom w:val="0"/>
      <w:divBdr>
        <w:top w:val="none" w:sz="0" w:space="0" w:color="auto"/>
        <w:left w:val="none" w:sz="0" w:space="0" w:color="auto"/>
        <w:bottom w:val="none" w:sz="0" w:space="0" w:color="auto"/>
        <w:right w:val="none" w:sz="0" w:space="0" w:color="auto"/>
      </w:divBdr>
    </w:div>
    <w:div w:id="124469558">
      <w:bodyDiv w:val="1"/>
      <w:marLeft w:val="0"/>
      <w:marRight w:val="0"/>
      <w:marTop w:val="0"/>
      <w:marBottom w:val="0"/>
      <w:divBdr>
        <w:top w:val="none" w:sz="0" w:space="0" w:color="auto"/>
        <w:left w:val="none" w:sz="0" w:space="0" w:color="auto"/>
        <w:bottom w:val="none" w:sz="0" w:space="0" w:color="auto"/>
        <w:right w:val="none" w:sz="0" w:space="0" w:color="auto"/>
      </w:divBdr>
    </w:div>
    <w:div w:id="134220996">
      <w:bodyDiv w:val="1"/>
      <w:marLeft w:val="0"/>
      <w:marRight w:val="0"/>
      <w:marTop w:val="0"/>
      <w:marBottom w:val="0"/>
      <w:divBdr>
        <w:top w:val="none" w:sz="0" w:space="0" w:color="auto"/>
        <w:left w:val="none" w:sz="0" w:space="0" w:color="auto"/>
        <w:bottom w:val="none" w:sz="0" w:space="0" w:color="auto"/>
        <w:right w:val="none" w:sz="0" w:space="0" w:color="auto"/>
      </w:divBdr>
    </w:div>
    <w:div w:id="141970931">
      <w:bodyDiv w:val="1"/>
      <w:marLeft w:val="0"/>
      <w:marRight w:val="0"/>
      <w:marTop w:val="0"/>
      <w:marBottom w:val="0"/>
      <w:divBdr>
        <w:top w:val="none" w:sz="0" w:space="0" w:color="auto"/>
        <w:left w:val="none" w:sz="0" w:space="0" w:color="auto"/>
        <w:bottom w:val="none" w:sz="0" w:space="0" w:color="auto"/>
        <w:right w:val="none" w:sz="0" w:space="0" w:color="auto"/>
      </w:divBdr>
    </w:div>
    <w:div w:id="146628179">
      <w:bodyDiv w:val="1"/>
      <w:marLeft w:val="0"/>
      <w:marRight w:val="0"/>
      <w:marTop w:val="0"/>
      <w:marBottom w:val="0"/>
      <w:divBdr>
        <w:top w:val="none" w:sz="0" w:space="0" w:color="auto"/>
        <w:left w:val="none" w:sz="0" w:space="0" w:color="auto"/>
        <w:bottom w:val="none" w:sz="0" w:space="0" w:color="auto"/>
        <w:right w:val="none" w:sz="0" w:space="0" w:color="auto"/>
      </w:divBdr>
    </w:div>
    <w:div w:id="148644087">
      <w:bodyDiv w:val="1"/>
      <w:marLeft w:val="0"/>
      <w:marRight w:val="0"/>
      <w:marTop w:val="0"/>
      <w:marBottom w:val="0"/>
      <w:divBdr>
        <w:top w:val="none" w:sz="0" w:space="0" w:color="auto"/>
        <w:left w:val="none" w:sz="0" w:space="0" w:color="auto"/>
        <w:bottom w:val="none" w:sz="0" w:space="0" w:color="auto"/>
        <w:right w:val="none" w:sz="0" w:space="0" w:color="auto"/>
      </w:divBdr>
    </w:div>
    <w:div w:id="149294697">
      <w:bodyDiv w:val="1"/>
      <w:marLeft w:val="0"/>
      <w:marRight w:val="0"/>
      <w:marTop w:val="0"/>
      <w:marBottom w:val="0"/>
      <w:divBdr>
        <w:top w:val="none" w:sz="0" w:space="0" w:color="auto"/>
        <w:left w:val="none" w:sz="0" w:space="0" w:color="auto"/>
        <w:bottom w:val="none" w:sz="0" w:space="0" w:color="auto"/>
        <w:right w:val="none" w:sz="0" w:space="0" w:color="auto"/>
      </w:divBdr>
    </w:div>
    <w:div w:id="156924926">
      <w:bodyDiv w:val="1"/>
      <w:marLeft w:val="0"/>
      <w:marRight w:val="0"/>
      <w:marTop w:val="0"/>
      <w:marBottom w:val="0"/>
      <w:divBdr>
        <w:top w:val="none" w:sz="0" w:space="0" w:color="auto"/>
        <w:left w:val="none" w:sz="0" w:space="0" w:color="auto"/>
        <w:bottom w:val="none" w:sz="0" w:space="0" w:color="auto"/>
        <w:right w:val="none" w:sz="0" w:space="0" w:color="auto"/>
      </w:divBdr>
    </w:div>
    <w:div w:id="164320332">
      <w:bodyDiv w:val="1"/>
      <w:marLeft w:val="0"/>
      <w:marRight w:val="0"/>
      <w:marTop w:val="0"/>
      <w:marBottom w:val="0"/>
      <w:divBdr>
        <w:top w:val="none" w:sz="0" w:space="0" w:color="auto"/>
        <w:left w:val="none" w:sz="0" w:space="0" w:color="auto"/>
        <w:bottom w:val="none" w:sz="0" w:space="0" w:color="auto"/>
        <w:right w:val="none" w:sz="0" w:space="0" w:color="auto"/>
      </w:divBdr>
    </w:div>
    <w:div w:id="168447293">
      <w:bodyDiv w:val="1"/>
      <w:marLeft w:val="0"/>
      <w:marRight w:val="0"/>
      <w:marTop w:val="0"/>
      <w:marBottom w:val="0"/>
      <w:divBdr>
        <w:top w:val="none" w:sz="0" w:space="0" w:color="auto"/>
        <w:left w:val="none" w:sz="0" w:space="0" w:color="auto"/>
        <w:bottom w:val="none" w:sz="0" w:space="0" w:color="auto"/>
        <w:right w:val="none" w:sz="0" w:space="0" w:color="auto"/>
      </w:divBdr>
    </w:div>
    <w:div w:id="170948830">
      <w:bodyDiv w:val="1"/>
      <w:marLeft w:val="0"/>
      <w:marRight w:val="0"/>
      <w:marTop w:val="0"/>
      <w:marBottom w:val="0"/>
      <w:divBdr>
        <w:top w:val="none" w:sz="0" w:space="0" w:color="auto"/>
        <w:left w:val="none" w:sz="0" w:space="0" w:color="auto"/>
        <w:bottom w:val="none" w:sz="0" w:space="0" w:color="auto"/>
        <w:right w:val="none" w:sz="0" w:space="0" w:color="auto"/>
      </w:divBdr>
    </w:div>
    <w:div w:id="172646047">
      <w:bodyDiv w:val="1"/>
      <w:marLeft w:val="0"/>
      <w:marRight w:val="0"/>
      <w:marTop w:val="0"/>
      <w:marBottom w:val="0"/>
      <w:divBdr>
        <w:top w:val="none" w:sz="0" w:space="0" w:color="auto"/>
        <w:left w:val="none" w:sz="0" w:space="0" w:color="auto"/>
        <w:bottom w:val="none" w:sz="0" w:space="0" w:color="auto"/>
        <w:right w:val="none" w:sz="0" w:space="0" w:color="auto"/>
      </w:divBdr>
    </w:div>
    <w:div w:id="177277528">
      <w:bodyDiv w:val="1"/>
      <w:marLeft w:val="0"/>
      <w:marRight w:val="0"/>
      <w:marTop w:val="0"/>
      <w:marBottom w:val="0"/>
      <w:divBdr>
        <w:top w:val="none" w:sz="0" w:space="0" w:color="auto"/>
        <w:left w:val="none" w:sz="0" w:space="0" w:color="auto"/>
        <w:bottom w:val="none" w:sz="0" w:space="0" w:color="auto"/>
        <w:right w:val="none" w:sz="0" w:space="0" w:color="auto"/>
      </w:divBdr>
    </w:div>
    <w:div w:id="177817785">
      <w:bodyDiv w:val="1"/>
      <w:marLeft w:val="0"/>
      <w:marRight w:val="0"/>
      <w:marTop w:val="0"/>
      <w:marBottom w:val="0"/>
      <w:divBdr>
        <w:top w:val="none" w:sz="0" w:space="0" w:color="auto"/>
        <w:left w:val="none" w:sz="0" w:space="0" w:color="auto"/>
        <w:bottom w:val="none" w:sz="0" w:space="0" w:color="auto"/>
        <w:right w:val="none" w:sz="0" w:space="0" w:color="auto"/>
      </w:divBdr>
    </w:div>
    <w:div w:id="181750180">
      <w:bodyDiv w:val="1"/>
      <w:marLeft w:val="0"/>
      <w:marRight w:val="0"/>
      <w:marTop w:val="0"/>
      <w:marBottom w:val="0"/>
      <w:divBdr>
        <w:top w:val="none" w:sz="0" w:space="0" w:color="auto"/>
        <w:left w:val="none" w:sz="0" w:space="0" w:color="auto"/>
        <w:bottom w:val="none" w:sz="0" w:space="0" w:color="auto"/>
        <w:right w:val="none" w:sz="0" w:space="0" w:color="auto"/>
      </w:divBdr>
    </w:div>
    <w:div w:id="182718560">
      <w:bodyDiv w:val="1"/>
      <w:marLeft w:val="0"/>
      <w:marRight w:val="0"/>
      <w:marTop w:val="0"/>
      <w:marBottom w:val="0"/>
      <w:divBdr>
        <w:top w:val="none" w:sz="0" w:space="0" w:color="auto"/>
        <w:left w:val="none" w:sz="0" w:space="0" w:color="auto"/>
        <w:bottom w:val="none" w:sz="0" w:space="0" w:color="auto"/>
        <w:right w:val="none" w:sz="0" w:space="0" w:color="auto"/>
      </w:divBdr>
    </w:div>
    <w:div w:id="185142639">
      <w:bodyDiv w:val="1"/>
      <w:marLeft w:val="0"/>
      <w:marRight w:val="0"/>
      <w:marTop w:val="0"/>
      <w:marBottom w:val="0"/>
      <w:divBdr>
        <w:top w:val="none" w:sz="0" w:space="0" w:color="auto"/>
        <w:left w:val="none" w:sz="0" w:space="0" w:color="auto"/>
        <w:bottom w:val="none" w:sz="0" w:space="0" w:color="auto"/>
        <w:right w:val="none" w:sz="0" w:space="0" w:color="auto"/>
      </w:divBdr>
    </w:div>
    <w:div w:id="186065230">
      <w:bodyDiv w:val="1"/>
      <w:marLeft w:val="0"/>
      <w:marRight w:val="0"/>
      <w:marTop w:val="0"/>
      <w:marBottom w:val="0"/>
      <w:divBdr>
        <w:top w:val="none" w:sz="0" w:space="0" w:color="auto"/>
        <w:left w:val="none" w:sz="0" w:space="0" w:color="auto"/>
        <w:bottom w:val="none" w:sz="0" w:space="0" w:color="auto"/>
        <w:right w:val="none" w:sz="0" w:space="0" w:color="auto"/>
      </w:divBdr>
    </w:div>
    <w:div w:id="190343982">
      <w:bodyDiv w:val="1"/>
      <w:marLeft w:val="0"/>
      <w:marRight w:val="0"/>
      <w:marTop w:val="0"/>
      <w:marBottom w:val="0"/>
      <w:divBdr>
        <w:top w:val="none" w:sz="0" w:space="0" w:color="auto"/>
        <w:left w:val="none" w:sz="0" w:space="0" w:color="auto"/>
        <w:bottom w:val="none" w:sz="0" w:space="0" w:color="auto"/>
        <w:right w:val="none" w:sz="0" w:space="0" w:color="auto"/>
      </w:divBdr>
    </w:div>
    <w:div w:id="191962768">
      <w:bodyDiv w:val="1"/>
      <w:marLeft w:val="0"/>
      <w:marRight w:val="0"/>
      <w:marTop w:val="0"/>
      <w:marBottom w:val="0"/>
      <w:divBdr>
        <w:top w:val="none" w:sz="0" w:space="0" w:color="auto"/>
        <w:left w:val="none" w:sz="0" w:space="0" w:color="auto"/>
        <w:bottom w:val="none" w:sz="0" w:space="0" w:color="auto"/>
        <w:right w:val="none" w:sz="0" w:space="0" w:color="auto"/>
      </w:divBdr>
    </w:div>
    <w:div w:id="194199356">
      <w:bodyDiv w:val="1"/>
      <w:marLeft w:val="0"/>
      <w:marRight w:val="0"/>
      <w:marTop w:val="0"/>
      <w:marBottom w:val="0"/>
      <w:divBdr>
        <w:top w:val="none" w:sz="0" w:space="0" w:color="auto"/>
        <w:left w:val="none" w:sz="0" w:space="0" w:color="auto"/>
        <w:bottom w:val="none" w:sz="0" w:space="0" w:color="auto"/>
        <w:right w:val="none" w:sz="0" w:space="0" w:color="auto"/>
      </w:divBdr>
    </w:div>
    <w:div w:id="215237751">
      <w:bodyDiv w:val="1"/>
      <w:marLeft w:val="0"/>
      <w:marRight w:val="0"/>
      <w:marTop w:val="0"/>
      <w:marBottom w:val="0"/>
      <w:divBdr>
        <w:top w:val="none" w:sz="0" w:space="0" w:color="auto"/>
        <w:left w:val="none" w:sz="0" w:space="0" w:color="auto"/>
        <w:bottom w:val="none" w:sz="0" w:space="0" w:color="auto"/>
        <w:right w:val="none" w:sz="0" w:space="0" w:color="auto"/>
      </w:divBdr>
    </w:div>
    <w:div w:id="225264499">
      <w:bodyDiv w:val="1"/>
      <w:marLeft w:val="0"/>
      <w:marRight w:val="0"/>
      <w:marTop w:val="0"/>
      <w:marBottom w:val="0"/>
      <w:divBdr>
        <w:top w:val="none" w:sz="0" w:space="0" w:color="auto"/>
        <w:left w:val="none" w:sz="0" w:space="0" w:color="auto"/>
        <w:bottom w:val="none" w:sz="0" w:space="0" w:color="auto"/>
        <w:right w:val="none" w:sz="0" w:space="0" w:color="auto"/>
      </w:divBdr>
    </w:div>
    <w:div w:id="225841663">
      <w:bodyDiv w:val="1"/>
      <w:marLeft w:val="0"/>
      <w:marRight w:val="0"/>
      <w:marTop w:val="0"/>
      <w:marBottom w:val="0"/>
      <w:divBdr>
        <w:top w:val="none" w:sz="0" w:space="0" w:color="auto"/>
        <w:left w:val="none" w:sz="0" w:space="0" w:color="auto"/>
        <w:bottom w:val="none" w:sz="0" w:space="0" w:color="auto"/>
        <w:right w:val="none" w:sz="0" w:space="0" w:color="auto"/>
      </w:divBdr>
    </w:div>
    <w:div w:id="226307236">
      <w:bodyDiv w:val="1"/>
      <w:marLeft w:val="0"/>
      <w:marRight w:val="0"/>
      <w:marTop w:val="0"/>
      <w:marBottom w:val="0"/>
      <w:divBdr>
        <w:top w:val="none" w:sz="0" w:space="0" w:color="auto"/>
        <w:left w:val="none" w:sz="0" w:space="0" w:color="auto"/>
        <w:bottom w:val="none" w:sz="0" w:space="0" w:color="auto"/>
        <w:right w:val="none" w:sz="0" w:space="0" w:color="auto"/>
      </w:divBdr>
    </w:div>
    <w:div w:id="235479767">
      <w:bodyDiv w:val="1"/>
      <w:marLeft w:val="0"/>
      <w:marRight w:val="0"/>
      <w:marTop w:val="0"/>
      <w:marBottom w:val="0"/>
      <w:divBdr>
        <w:top w:val="none" w:sz="0" w:space="0" w:color="auto"/>
        <w:left w:val="none" w:sz="0" w:space="0" w:color="auto"/>
        <w:bottom w:val="none" w:sz="0" w:space="0" w:color="auto"/>
        <w:right w:val="none" w:sz="0" w:space="0" w:color="auto"/>
      </w:divBdr>
    </w:div>
    <w:div w:id="236982018">
      <w:bodyDiv w:val="1"/>
      <w:marLeft w:val="0"/>
      <w:marRight w:val="0"/>
      <w:marTop w:val="0"/>
      <w:marBottom w:val="0"/>
      <w:divBdr>
        <w:top w:val="none" w:sz="0" w:space="0" w:color="auto"/>
        <w:left w:val="none" w:sz="0" w:space="0" w:color="auto"/>
        <w:bottom w:val="none" w:sz="0" w:space="0" w:color="auto"/>
        <w:right w:val="none" w:sz="0" w:space="0" w:color="auto"/>
      </w:divBdr>
    </w:div>
    <w:div w:id="238710909">
      <w:bodyDiv w:val="1"/>
      <w:marLeft w:val="0"/>
      <w:marRight w:val="0"/>
      <w:marTop w:val="0"/>
      <w:marBottom w:val="0"/>
      <w:divBdr>
        <w:top w:val="none" w:sz="0" w:space="0" w:color="auto"/>
        <w:left w:val="none" w:sz="0" w:space="0" w:color="auto"/>
        <w:bottom w:val="none" w:sz="0" w:space="0" w:color="auto"/>
        <w:right w:val="none" w:sz="0" w:space="0" w:color="auto"/>
      </w:divBdr>
    </w:div>
    <w:div w:id="240263814">
      <w:bodyDiv w:val="1"/>
      <w:marLeft w:val="0"/>
      <w:marRight w:val="0"/>
      <w:marTop w:val="0"/>
      <w:marBottom w:val="0"/>
      <w:divBdr>
        <w:top w:val="none" w:sz="0" w:space="0" w:color="auto"/>
        <w:left w:val="none" w:sz="0" w:space="0" w:color="auto"/>
        <w:bottom w:val="none" w:sz="0" w:space="0" w:color="auto"/>
        <w:right w:val="none" w:sz="0" w:space="0" w:color="auto"/>
      </w:divBdr>
    </w:div>
    <w:div w:id="245769021">
      <w:bodyDiv w:val="1"/>
      <w:marLeft w:val="0"/>
      <w:marRight w:val="0"/>
      <w:marTop w:val="0"/>
      <w:marBottom w:val="0"/>
      <w:divBdr>
        <w:top w:val="none" w:sz="0" w:space="0" w:color="auto"/>
        <w:left w:val="none" w:sz="0" w:space="0" w:color="auto"/>
        <w:bottom w:val="none" w:sz="0" w:space="0" w:color="auto"/>
        <w:right w:val="none" w:sz="0" w:space="0" w:color="auto"/>
      </w:divBdr>
    </w:div>
    <w:div w:id="248738918">
      <w:bodyDiv w:val="1"/>
      <w:marLeft w:val="0"/>
      <w:marRight w:val="0"/>
      <w:marTop w:val="0"/>
      <w:marBottom w:val="0"/>
      <w:divBdr>
        <w:top w:val="none" w:sz="0" w:space="0" w:color="auto"/>
        <w:left w:val="none" w:sz="0" w:space="0" w:color="auto"/>
        <w:bottom w:val="none" w:sz="0" w:space="0" w:color="auto"/>
        <w:right w:val="none" w:sz="0" w:space="0" w:color="auto"/>
      </w:divBdr>
    </w:div>
    <w:div w:id="252131379">
      <w:bodyDiv w:val="1"/>
      <w:marLeft w:val="0"/>
      <w:marRight w:val="0"/>
      <w:marTop w:val="0"/>
      <w:marBottom w:val="0"/>
      <w:divBdr>
        <w:top w:val="none" w:sz="0" w:space="0" w:color="auto"/>
        <w:left w:val="none" w:sz="0" w:space="0" w:color="auto"/>
        <w:bottom w:val="none" w:sz="0" w:space="0" w:color="auto"/>
        <w:right w:val="none" w:sz="0" w:space="0" w:color="auto"/>
      </w:divBdr>
    </w:div>
    <w:div w:id="262959771">
      <w:bodyDiv w:val="1"/>
      <w:marLeft w:val="0"/>
      <w:marRight w:val="0"/>
      <w:marTop w:val="0"/>
      <w:marBottom w:val="0"/>
      <w:divBdr>
        <w:top w:val="none" w:sz="0" w:space="0" w:color="auto"/>
        <w:left w:val="none" w:sz="0" w:space="0" w:color="auto"/>
        <w:bottom w:val="none" w:sz="0" w:space="0" w:color="auto"/>
        <w:right w:val="none" w:sz="0" w:space="0" w:color="auto"/>
      </w:divBdr>
    </w:div>
    <w:div w:id="264971443">
      <w:bodyDiv w:val="1"/>
      <w:marLeft w:val="0"/>
      <w:marRight w:val="0"/>
      <w:marTop w:val="0"/>
      <w:marBottom w:val="0"/>
      <w:divBdr>
        <w:top w:val="none" w:sz="0" w:space="0" w:color="auto"/>
        <w:left w:val="none" w:sz="0" w:space="0" w:color="auto"/>
        <w:bottom w:val="none" w:sz="0" w:space="0" w:color="auto"/>
        <w:right w:val="none" w:sz="0" w:space="0" w:color="auto"/>
      </w:divBdr>
    </w:div>
    <w:div w:id="274606614">
      <w:bodyDiv w:val="1"/>
      <w:marLeft w:val="0"/>
      <w:marRight w:val="0"/>
      <w:marTop w:val="0"/>
      <w:marBottom w:val="0"/>
      <w:divBdr>
        <w:top w:val="none" w:sz="0" w:space="0" w:color="auto"/>
        <w:left w:val="none" w:sz="0" w:space="0" w:color="auto"/>
        <w:bottom w:val="none" w:sz="0" w:space="0" w:color="auto"/>
        <w:right w:val="none" w:sz="0" w:space="0" w:color="auto"/>
      </w:divBdr>
    </w:div>
    <w:div w:id="282461798">
      <w:bodyDiv w:val="1"/>
      <w:marLeft w:val="0"/>
      <w:marRight w:val="0"/>
      <w:marTop w:val="0"/>
      <w:marBottom w:val="0"/>
      <w:divBdr>
        <w:top w:val="none" w:sz="0" w:space="0" w:color="auto"/>
        <w:left w:val="none" w:sz="0" w:space="0" w:color="auto"/>
        <w:bottom w:val="none" w:sz="0" w:space="0" w:color="auto"/>
        <w:right w:val="none" w:sz="0" w:space="0" w:color="auto"/>
      </w:divBdr>
    </w:div>
    <w:div w:id="293339457">
      <w:bodyDiv w:val="1"/>
      <w:marLeft w:val="0"/>
      <w:marRight w:val="0"/>
      <w:marTop w:val="0"/>
      <w:marBottom w:val="0"/>
      <w:divBdr>
        <w:top w:val="none" w:sz="0" w:space="0" w:color="auto"/>
        <w:left w:val="none" w:sz="0" w:space="0" w:color="auto"/>
        <w:bottom w:val="none" w:sz="0" w:space="0" w:color="auto"/>
        <w:right w:val="none" w:sz="0" w:space="0" w:color="auto"/>
      </w:divBdr>
    </w:div>
    <w:div w:id="308750767">
      <w:bodyDiv w:val="1"/>
      <w:marLeft w:val="0"/>
      <w:marRight w:val="0"/>
      <w:marTop w:val="0"/>
      <w:marBottom w:val="0"/>
      <w:divBdr>
        <w:top w:val="none" w:sz="0" w:space="0" w:color="auto"/>
        <w:left w:val="none" w:sz="0" w:space="0" w:color="auto"/>
        <w:bottom w:val="none" w:sz="0" w:space="0" w:color="auto"/>
        <w:right w:val="none" w:sz="0" w:space="0" w:color="auto"/>
      </w:divBdr>
      <w:divsChild>
        <w:div w:id="610825611">
          <w:marLeft w:val="0"/>
          <w:marRight w:val="0"/>
          <w:marTop w:val="0"/>
          <w:marBottom w:val="0"/>
          <w:divBdr>
            <w:top w:val="none" w:sz="0" w:space="0" w:color="auto"/>
            <w:left w:val="none" w:sz="0" w:space="0" w:color="auto"/>
            <w:bottom w:val="none" w:sz="0" w:space="0" w:color="auto"/>
            <w:right w:val="none" w:sz="0" w:space="0" w:color="auto"/>
          </w:divBdr>
          <w:divsChild>
            <w:div w:id="504319897">
              <w:marLeft w:val="75"/>
              <w:marRight w:val="75"/>
              <w:marTop w:val="75"/>
              <w:marBottom w:val="150"/>
              <w:divBdr>
                <w:top w:val="none" w:sz="0" w:space="0" w:color="auto"/>
                <w:left w:val="none" w:sz="0" w:space="0" w:color="auto"/>
                <w:bottom w:val="none" w:sz="0" w:space="0" w:color="auto"/>
                <w:right w:val="none" w:sz="0" w:space="0" w:color="auto"/>
              </w:divBdr>
              <w:divsChild>
                <w:div w:id="657223165">
                  <w:marLeft w:val="0"/>
                  <w:marRight w:val="0"/>
                  <w:marTop w:val="0"/>
                  <w:marBottom w:val="0"/>
                  <w:divBdr>
                    <w:top w:val="none" w:sz="0" w:space="0" w:color="auto"/>
                    <w:left w:val="none" w:sz="0" w:space="0" w:color="auto"/>
                    <w:bottom w:val="none" w:sz="0" w:space="0" w:color="auto"/>
                    <w:right w:val="none" w:sz="0" w:space="0" w:color="auto"/>
                  </w:divBdr>
                  <w:divsChild>
                    <w:div w:id="238293941">
                      <w:marLeft w:val="0"/>
                      <w:marRight w:val="0"/>
                      <w:marTop w:val="0"/>
                      <w:marBottom w:val="0"/>
                      <w:divBdr>
                        <w:top w:val="none" w:sz="0" w:space="0" w:color="auto"/>
                        <w:left w:val="none" w:sz="0" w:space="0" w:color="auto"/>
                        <w:bottom w:val="none" w:sz="0" w:space="0" w:color="auto"/>
                        <w:right w:val="none" w:sz="0" w:space="0" w:color="auto"/>
                      </w:divBdr>
                      <w:divsChild>
                        <w:div w:id="859929596">
                          <w:marLeft w:val="0"/>
                          <w:marRight w:val="0"/>
                          <w:marTop w:val="0"/>
                          <w:marBottom w:val="0"/>
                          <w:divBdr>
                            <w:top w:val="none" w:sz="0" w:space="0" w:color="auto"/>
                            <w:left w:val="none" w:sz="0" w:space="0" w:color="auto"/>
                            <w:bottom w:val="none" w:sz="0" w:space="0" w:color="auto"/>
                            <w:right w:val="none" w:sz="0" w:space="0" w:color="auto"/>
                          </w:divBdr>
                          <w:divsChild>
                            <w:div w:id="646206568">
                              <w:marLeft w:val="0"/>
                              <w:marRight w:val="0"/>
                              <w:marTop w:val="0"/>
                              <w:marBottom w:val="0"/>
                              <w:divBdr>
                                <w:top w:val="none" w:sz="0" w:space="0" w:color="auto"/>
                                <w:left w:val="none" w:sz="0" w:space="0" w:color="auto"/>
                                <w:bottom w:val="none" w:sz="0" w:space="0" w:color="auto"/>
                                <w:right w:val="none" w:sz="0" w:space="0" w:color="auto"/>
                              </w:divBdr>
                              <w:divsChild>
                                <w:div w:id="516122722">
                                  <w:marLeft w:val="1440"/>
                                  <w:marRight w:val="1440"/>
                                  <w:marTop w:val="0"/>
                                  <w:marBottom w:val="0"/>
                                  <w:divBdr>
                                    <w:top w:val="none" w:sz="0" w:space="0" w:color="auto"/>
                                    <w:left w:val="none" w:sz="0" w:space="0" w:color="auto"/>
                                    <w:bottom w:val="none" w:sz="0" w:space="0" w:color="auto"/>
                                    <w:right w:val="none" w:sz="0" w:space="0" w:color="auto"/>
                                  </w:divBdr>
                                  <w:divsChild>
                                    <w:div w:id="2585515">
                                      <w:marLeft w:val="0"/>
                                      <w:marRight w:val="0"/>
                                      <w:marTop w:val="0"/>
                                      <w:marBottom w:val="0"/>
                                      <w:divBdr>
                                        <w:top w:val="none" w:sz="0" w:space="0" w:color="auto"/>
                                        <w:left w:val="none" w:sz="0" w:space="0" w:color="auto"/>
                                        <w:bottom w:val="none" w:sz="0" w:space="0" w:color="auto"/>
                                        <w:right w:val="none" w:sz="0" w:space="0" w:color="auto"/>
                                      </w:divBdr>
                                      <w:divsChild>
                                        <w:div w:id="241918422">
                                          <w:marLeft w:val="0"/>
                                          <w:marRight w:val="0"/>
                                          <w:marTop w:val="0"/>
                                          <w:marBottom w:val="0"/>
                                          <w:divBdr>
                                            <w:top w:val="none" w:sz="0" w:space="0" w:color="auto"/>
                                            <w:left w:val="none" w:sz="0" w:space="0" w:color="auto"/>
                                            <w:bottom w:val="none" w:sz="0" w:space="0" w:color="auto"/>
                                            <w:right w:val="none" w:sz="0" w:space="0" w:color="auto"/>
                                          </w:divBdr>
                                          <w:divsChild>
                                            <w:div w:id="1780223319">
                                              <w:marLeft w:val="0"/>
                                              <w:marRight w:val="0"/>
                                              <w:marTop w:val="0"/>
                                              <w:marBottom w:val="0"/>
                                              <w:divBdr>
                                                <w:top w:val="none" w:sz="0" w:space="0" w:color="auto"/>
                                                <w:left w:val="none" w:sz="0" w:space="0" w:color="auto"/>
                                                <w:bottom w:val="none" w:sz="0" w:space="0" w:color="auto"/>
                                                <w:right w:val="none" w:sz="0" w:space="0" w:color="auto"/>
                                              </w:divBdr>
                                              <w:divsChild>
                                                <w:div w:id="1865438233">
                                                  <w:marLeft w:val="0"/>
                                                  <w:marRight w:val="0"/>
                                                  <w:marTop w:val="0"/>
                                                  <w:marBottom w:val="0"/>
                                                  <w:divBdr>
                                                    <w:top w:val="none" w:sz="0" w:space="0" w:color="auto"/>
                                                    <w:left w:val="none" w:sz="0" w:space="0" w:color="auto"/>
                                                    <w:bottom w:val="none" w:sz="0" w:space="0" w:color="auto"/>
                                                    <w:right w:val="none" w:sz="0" w:space="0" w:color="auto"/>
                                                  </w:divBdr>
                                                </w:div>
                                              </w:divsChild>
                                            </w:div>
                                            <w:div w:id="62799983">
                                              <w:marLeft w:val="0"/>
                                              <w:marRight w:val="0"/>
                                              <w:marTop w:val="0"/>
                                              <w:marBottom w:val="0"/>
                                              <w:divBdr>
                                                <w:top w:val="none" w:sz="0" w:space="0" w:color="auto"/>
                                                <w:left w:val="none" w:sz="0" w:space="0" w:color="auto"/>
                                                <w:bottom w:val="none" w:sz="0" w:space="0" w:color="auto"/>
                                                <w:right w:val="none" w:sz="0" w:space="0" w:color="auto"/>
                                              </w:divBdr>
                                              <w:divsChild>
                                                <w:div w:id="1356687227">
                                                  <w:marLeft w:val="0"/>
                                                  <w:marRight w:val="0"/>
                                                  <w:marTop w:val="0"/>
                                                  <w:marBottom w:val="0"/>
                                                  <w:divBdr>
                                                    <w:top w:val="none" w:sz="0" w:space="0" w:color="auto"/>
                                                    <w:left w:val="none" w:sz="0" w:space="0" w:color="auto"/>
                                                    <w:bottom w:val="none" w:sz="0" w:space="0" w:color="auto"/>
                                                    <w:right w:val="none" w:sz="0" w:space="0" w:color="auto"/>
                                                  </w:divBdr>
                                                </w:div>
                                              </w:divsChild>
                                            </w:div>
                                            <w:div w:id="1088307171">
                                              <w:marLeft w:val="0"/>
                                              <w:marRight w:val="0"/>
                                              <w:marTop w:val="0"/>
                                              <w:marBottom w:val="0"/>
                                              <w:divBdr>
                                                <w:top w:val="none" w:sz="0" w:space="0" w:color="auto"/>
                                                <w:left w:val="none" w:sz="0" w:space="0" w:color="auto"/>
                                                <w:bottom w:val="none" w:sz="0" w:space="0" w:color="auto"/>
                                                <w:right w:val="none" w:sz="0" w:space="0" w:color="auto"/>
                                              </w:divBdr>
                                              <w:divsChild>
                                                <w:div w:id="1863934557">
                                                  <w:marLeft w:val="0"/>
                                                  <w:marRight w:val="0"/>
                                                  <w:marTop w:val="0"/>
                                                  <w:marBottom w:val="0"/>
                                                  <w:divBdr>
                                                    <w:top w:val="none" w:sz="0" w:space="0" w:color="auto"/>
                                                    <w:left w:val="none" w:sz="0" w:space="0" w:color="auto"/>
                                                    <w:bottom w:val="none" w:sz="0" w:space="0" w:color="auto"/>
                                                    <w:right w:val="none" w:sz="0" w:space="0" w:color="auto"/>
                                                  </w:divBdr>
                                                </w:div>
                                              </w:divsChild>
                                            </w:div>
                                            <w:div w:id="1690063412">
                                              <w:marLeft w:val="0"/>
                                              <w:marRight w:val="0"/>
                                              <w:marTop w:val="0"/>
                                              <w:marBottom w:val="0"/>
                                              <w:divBdr>
                                                <w:top w:val="none" w:sz="0" w:space="0" w:color="auto"/>
                                                <w:left w:val="none" w:sz="0" w:space="0" w:color="auto"/>
                                                <w:bottom w:val="none" w:sz="0" w:space="0" w:color="auto"/>
                                                <w:right w:val="none" w:sz="0" w:space="0" w:color="auto"/>
                                              </w:divBdr>
                                              <w:divsChild>
                                                <w:div w:id="2139643786">
                                                  <w:marLeft w:val="0"/>
                                                  <w:marRight w:val="0"/>
                                                  <w:marTop w:val="0"/>
                                                  <w:marBottom w:val="0"/>
                                                  <w:divBdr>
                                                    <w:top w:val="none" w:sz="0" w:space="0" w:color="auto"/>
                                                    <w:left w:val="none" w:sz="0" w:space="0" w:color="auto"/>
                                                    <w:bottom w:val="none" w:sz="0" w:space="0" w:color="auto"/>
                                                    <w:right w:val="none" w:sz="0" w:space="0" w:color="auto"/>
                                                  </w:divBdr>
                                                </w:div>
                                              </w:divsChild>
                                            </w:div>
                                            <w:div w:id="813647464">
                                              <w:marLeft w:val="0"/>
                                              <w:marRight w:val="0"/>
                                              <w:marTop w:val="0"/>
                                              <w:marBottom w:val="0"/>
                                              <w:divBdr>
                                                <w:top w:val="none" w:sz="0" w:space="0" w:color="auto"/>
                                                <w:left w:val="none" w:sz="0" w:space="0" w:color="auto"/>
                                                <w:bottom w:val="none" w:sz="0" w:space="0" w:color="auto"/>
                                                <w:right w:val="none" w:sz="0" w:space="0" w:color="auto"/>
                                              </w:divBdr>
                                              <w:divsChild>
                                                <w:div w:id="974406775">
                                                  <w:marLeft w:val="0"/>
                                                  <w:marRight w:val="0"/>
                                                  <w:marTop w:val="0"/>
                                                  <w:marBottom w:val="0"/>
                                                  <w:divBdr>
                                                    <w:top w:val="none" w:sz="0" w:space="0" w:color="auto"/>
                                                    <w:left w:val="none" w:sz="0" w:space="0" w:color="auto"/>
                                                    <w:bottom w:val="none" w:sz="0" w:space="0" w:color="auto"/>
                                                    <w:right w:val="none" w:sz="0" w:space="0" w:color="auto"/>
                                                  </w:divBdr>
                                                </w:div>
                                              </w:divsChild>
                                            </w:div>
                                            <w:div w:id="465197584">
                                              <w:marLeft w:val="0"/>
                                              <w:marRight w:val="0"/>
                                              <w:marTop w:val="0"/>
                                              <w:marBottom w:val="0"/>
                                              <w:divBdr>
                                                <w:top w:val="none" w:sz="0" w:space="0" w:color="auto"/>
                                                <w:left w:val="none" w:sz="0" w:space="0" w:color="auto"/>
                                                <w:bottom w:val="none" w:sz="0" w:space="0" w:color="auto"/>
                                                <w:right w:val="none" w:sz="0" w:space="0" w:color="auto"/>
                                              </w:divBdr>
                                              <w:divsChild>
                                                <w:div w:id="273513071">
                                                  <w:marLeft w:val="0"/>
                                                  <w:marRight w:val="0"/>
                                                  <w:marTop w:val="0"/>
                                                  <w:marBottom w:val="0"/>
                                                  <w:divBdr>
                                                    <w:top w:val="none" w:sz="0" w:space="0" w:color="auto"/>
                                                    <w:left w:val="none" w:sz="0" w:space="0" w:color="auto"/>
                                                    <w:bottom w:val="none" w:sz="0" w:space="0" w:color="auto"/>
                                                    <w:right w:val="none" w:sz="0" w:space="0" w:color="auto"/>
                                                  </w:divBdr>
                                                </w:div>
                                              </w:divsChild>
                                            </w:div>
                                            <w:div w:id="1225406024">
                                              <w:marLeft w:val="0"/>
                                              <w:marRight w:val="0"/>
                                              <w:marTop w:val="0"/>
                                              <w:marBottom w:val="0"/>
                                              <w:divBdr>
                                                <w:top w:val="none" w:sz="0" w:space="0" w:color="auto"/>
                                                <w:left w:val="none" w:sz="0" w:space="0" w:color="auto"/>
                                                <w:bottom w:val="none" w:sz="0" w:space="0" w:color="auto"/>
                                                <w:right w:val="none" w:sz="0" w:space="0" w:color="auto"/>
                                              </w:divBdr>
                                              <w:divsChild>
                                                <w:div w:id="1031106539">
                                                  <w:marLeft w:val="0"/>
                                                  <w:marRight w:val="0"/>
                                                  <w:marTop w:val="0"/>
                                                  <w:marBottom w:val="0"/>
                                                  <w:divBdr>
                                                    <w:top w:val="none" w:sz="0" w:space="0" w:color="auto"/>
                                                    <w:left w:val="none" w:sz="0" w:space="0" w:color="auto"/>
                                                    <w:bottom w:val="none" w:sz="0" w:space="0" w:color="auto"/>
                                                    <w:right w:val="none" w:sz="0" w:space="0" w:color="auto"/>
                                                  </w:divBdr>
                                                </w:div>
                                                <w:div w:id="787089517">
                                                  <w:marLeft w:val="0"/>
                                                  <w:marRight w:val="0"/>
                                                  <w:marTop w:val="0"/>
                                                  <w:marBottom w:val="0"/>
                                                  <w:divBdr>
                                                    <w:top w:val="none" w:sz="0" w:space="0" w:color="auto"/>
                                                    <w:left w:val="none" w:sz="0" w:space="0" w:color="auto"/>
                                                    <w:bottom w:val="none" w:sz="0" w:space="0" w:color="auto"/>
                                                    <w:right w:val="none" w:sz="0" w:space="0" w:color="auto"/>
                                                  </w:divBdr>
                                                </w:div>
                                              </w:divsChild>
                                            </w:div>
                                            <w:div w:id="1087002287">
                                              <w:marLeft w:val="0"/>
                                              <w:marRight w:val="0"/>
                                              <w:marTop w:val="0"/>
                                              <w:marBottom w:val="0"/>
                                              <w:divBdr>
                                                <w:top w:val="none" w:sz="0" w:space="0" w:color="auto"/>
                                                <w:left w:val="none" w:sz="0" w:space="0" w:color="auto"/>
                                                <w:bottom w:val="none" w:sz="0" w:space="0" w:color="auto"/>
                                                <w:right w:val="none" w:sz="0" w:space="0" w:color="auto"/>
                                              </w:divBdr>
                                              <w:divsChild>
                                                <w:div w:id="245849276">
                                                  <w:marLeft w:val="0"/>
                                                  <w:marRight w:val="0"/>
                                                  <w:marTop w:val="0"/>
                                                  <w:marBottom w:val="0"/>
                                                  <w:divBdr>
                                                    <w:top w:val="none" w:sz="0" w:space="0" w:color="auto"/>
                                                    <w:left w:val="none" w:sz="0" w:space="0" w:color="auto"/>
                                                    <w:bottom w:val="none" w:sz="0" w:space="0" w:color="auto"/>
                                                    <w:right w:val="none" w:sz="0" w:space="0" w:color="auto"/>
                                                  </w:divBdr>
                                                </w:div>
                                                <w:div w:id="961963420">
                                                  <w:marLeft w:val="0"/>
                                                  <w:marRight w:val="0"/>
                                                  <w:marTop w:val="0"/>
                                                  <w:marBottom w:val="0"/>
                                                  <w:divBdr>
                                                    <w:top w:val="none" w:sz="0" w:space="0" w:color="auto"/>
                                                    <w:left w:val="none" w:sz="0" w:space="0" w:color="auto"/>
                                                    <w:bottom w:val="none" w:sz="0" w:space="0" w:color="auto"/>
                                                    <w:right w:val="none" w:sz="0" w:space="0" w:color="auto"/>
                                                  </w:divBdr>
                                                </w:div>
                                              </w:divsChild>
                                            </w:div>
                                            <w:div w:id="1964270476">
                                              <w:marLeft w:val="0"/>
                                              <w:marRight w:val="0"/>
                                              <w:marTop w:val="0"/>
                                              <w:marBottom w:val="0"/>
                                              <w:divBdr>
                                                <w:top w:val="none" w:sz="0" w:space="0" w:color="auto"/>
                                                <w:left w:val="none" w:sz="0" w:space="0" w:color="auto"/>
                                                <w:bottom w:val="none" w:sz="0" w:space="0" w:color="auto"/>
                                                <w:right w:val="none" w:sz="0" w:space="0" w:color="auto"/>
                                              </w:divBdr>
                                              <w:divsChild>
                                                <w:div w:id="704450041">
                                                  <w:marLeft w:val="0"/>
                                                  <w:marRight w:val="0"/>
                                                  <w:marTop w:val="0"/>
                                                  <w:marBottom w:val="0"/>
                                                  <w:divBdr>
                                                    <w:top w:val="none" w:sz="0" w:space="0" w:color="auto"/>
                                                    <w:left w:val="none" w:sz="0" w:space="0" w:color="auto"/>
                                                    <w:bottom w:val="none" w:sz="0" w:space="0" w:color="auto"/>
                                                    <w:right w:val="none" w:sz="0" w:space="0" w:color="auto"/>
                                                  </w:divBdr>
                                                </w:div>
                                                <w:div w:id="251934219">
                                                  <w:marLeft w:val="0"/>
                                                  <w:marRight w:val="0"/>
                                                  <w:marTop w:val="0"/>
                                                  <w:marBottom w:val="0"/>
                                                  <w:divBdr>
                                                    <w:top w:val="none" w:sz="0" w:space="0" w:color="auto"/>
                                                    <w:left w:val="none" w:sz="0" w:space="0" w:color="auto"/>
                                                    <w:bottom w:val="none" w:sz="0" w:space="0" w:color="auto"/>
                                                    <w:right w:val="none" w:sz="0" w:space="0" w:color="auto"/>
                                                  </w:divBdr>
                                                </w:div>
                                                <w:div w:id="1440105074">
                                                  <w:marLeft w:val="0"/>
                                                  <w:marRight w:val="0"/>
                                                  <w:marTop w:val="0"/>
                                                  <w:marBottom w:val="0"/>
                                                  <w:divBdr>
                                                    <w:top w:val="none" w:sz="0" w:space="0" w:color="auto"/>
                                                    <w:left w:val="none" w:sz="0" w:space="0" w:color="auto"/>
                                                    <w:bottom w:val="none" w:sz="0" w:space="0" w:color="auto"/>
                                                    <w:right w:val="none" w:sz="0" w:space="0" w:color="auto"/>
                                                  </w:divBdr>
                                                </w:div>
                                                <w:div w:id="883561514">
                                                  <w:marLeft w:val="0"/>
                                                  <w:marRight w:val="0"/>
                                                  <w:marTop w:val="0"/>
                                                  <w:marBottom w:val="0"/>
                                                  <w:divBdr>
                                                    <w:top w:val="none" w:sz="0" w:space="0" w:color="auto"/>
                                                    <w:left w:val="none" w:sz="0" w:space="0" w:color="auto"/>
                                                    <w:bottom w:val="none" w:sz="0" w:space="0" w:color="auto"/>
                                                    <w:right w:val="none" w:sz="0" w:space="0" w:color="auto"/>
                                                  </w:divBdr>
                                                </w:div>
                                                <w:div w:id="506023129">
                                                  <w:marLeft w:val="0"/>
                                                  <w:marRight w:val="0"/>
                                                  <w:marTop w:val="0"/>
                                                  <w:marBottom w:val="0"/>
                                                  <w:divBdr>
                                                    <w:top w:val="none" w:sz="0" w:space="0" w:color="auto"/>
                                                    <w:left w:val="none" w:sz="0" w:space="0" w:color="auto"/>
                                                    <w:bottom w:val="none" w:sz="0" w:space="0" w:color="auto"/>
                                                    <w:right w:val="none" w:sz="0" w:space="0" w:color="auto"/>
                                                  </w:divBdr>
                                                </w:div>
                                                <w:div w:id="1218971425">
                                                  <w:marLeft w:val="0"/>
                                                  <w:marRight w:val="0"/>
                                                  <w:marTop w:val="0"/>
                                                  <w:marBottom w:val="0"/>
                                                  <w:divBdr>
                                                    <w:top w:val="none" w:sz="0" w:space="0" w:color="auto"/>
                                                    <w:left w:val="none" w:sz="0" w:space="0" w:color="auto"/>
                                                    <w:bottom w:val="none" w:sz="0" w:space="0" w:color="auto"/>
                                                    <w:right w:val="none" w:sz="0" w:space="0" w:color="auto"/>
                                                  </w:divBdr>
                                                </w:div>
                                                <w:div w:id="368726741">
                                                  <w:marLeft w:val="0"/>
                                                  <w:marRight w:val="0"/>
                                                  <w:marTop w:val="0"/>
                                                  <w:marBottom w:val="0"/>
                                                  <w:divBdr>
                                                    <w:top w:val="none" w:sz="0" w:space="0" w:color="auto"/>
                                                    <w:left w:val="none" w:sz="0" w:space="0" w:color="auto"/>
                                                    <w:bottom w:val="none" w:sz="0" w:space="0" w:color="auto"/>
                                                    <w:right w:val="none" w:sz="0" w:space="0" w:color="auto"/>
                                                  </w:divBdr>
                                                </w:div>
                                                <w:div w:id="1751778915">
                                                  <w:marLeft w:val="0"/>
                                                  <w:marRight w:val="0"/>
                                                  <w:marTop w:val="0"/>
                                                  <w:marBottom w:val="0"/>
                                                  <w:divBdr>
                                                    <w:top w:val="none" w:sz="0" w:space="0" w:color="auto"/>
                                                    <w:left w:val="none" w:sz="0" w:space="0" w:color="auto"/>
                                                    <w:bottom w:val="none" w:sz="0" w:space="0" w:color="auto"/>
                                                    <w:right w:val="none" w:sz="0" w:space="0" w:color="auto"/>
                                                  </w:divBdr>
                                                </w:div>
                                                <w:div w:id="494540078">
                                                  <w:marLeft w:val="0"/>
                                                  <w:marRight w:val="0"/>
                                                  <w:marTop w:val="0"/>
                                                  <w:marBottom w:val="0"/>
                                                  <w:divBdr>
                                                    <w:top w:val="none" w:sz="0" w:space="0" w:color="auto"/>
                                                    <w:left w:val="none" w:sz="0" w:space="0" w:color="auto"/>
                                                    <w:bottom w:val="none" w:sz="0" w:space="0" w:color="auto"/>
                                                    <w:right w:val="none" w:sz="0" w:space="0" w:color="auto"/>
                                                  </w:divBdr>
                                                </w:div>
                                                <w:div w:id="191847668">
                                                  <w:marLeft w:val="0"/>
                                                  <w:marRight w:val="0"/>
                                                  <w:marTop w:val="0"/>
                                                  <w:marBottom w:val="0"/>
                                                  <w:divBdr>
                                                    <w:top w:val="none" w:sz="0" w:space="0" w:color="auto"/>
                                                    <w:left w:val="none" w:sz="0" w:space="0" w:color="auto"/>
                                                    <w:bottom w:val="none" w:sz="0" w:space="0" w:color="auto"/>
                                                    <w:right w:val="none" w:sz="0" w:space="0" w:color="auto"/>
                                                  </w:divBdr>
                                                </w:div>
                                                <w:div w:id="691298059">
                                                  <w:marLeft w:val="0"/>
                                                  <w:marRight w:val="0"/>
                                                  <w:marTop w:val="0"/>
                                                  <w:marBottom w:val="0"/>
                                                  <w:divBdr>
                                                    <w:top w:val="none" w:sz="0" w:space="0" w:color="auto"/>
                                                    <w:left w:val="none" w:sz="0" w:space="0" w:color="auto"/>
                                                    <w:bottom w:val="none" w:sz="0" w:space="0" w:color="auto"/>
                                                    <w:right w:val="none" w:sz="0" w:space="0" w:color="auto"/>
                                                  </w:divBdr>
                                                </w:div>
                                                <w:div w:id="1268007770">
                                                  <w:marLeft w:val="0"/>
                                                  <w:marRight w:val="0"/>
                                                  <w:marTop w:val="0"/>
                                                  <w:marBottom w:val="0"/>
                                                  <w:divBdr>
                                                    <w:top w:val="none" w:sz="0" w:space="0" w:color="auto"/>
                                                    <w:left w:val="none" w:sz="0" w:space="0" w:color="auto"/>
                                                    <w:bottom w:val="none" w:sz="0" w:space="0" w:color="auto"/>
                                                    <w:right w:val="none" w:sz="0" w:space="0" w:color="auto"/>
                                                  </w:divBdr>
                                                </w:div>
                                                <w:div w:id="19160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0632">
              <w:marLeft w:val="75"/>
              <w:marRight w:val="75"/>
              <w:marTop w:val="75"/>
              <w:marBottom w:val="150"/>
              <w:divBdr>
                <w:top w:val="none" w:sz="0" w:space="0" w:color="auto"/>
                <w:left w:val="none" w:sz="0" w:space="0" w:color="auto"/>
                <w:bottom w:val="none" w:sz="0" w:space="0" w:color="auto"/>
                <w:right w:val="none" w:sz="0" w:space="0" w:color="auto"/>
              </w:divBdr>
              <w:divsChild>
                <w:div w:id="1176843578">
                  <w:marLeft w:val="0"/>
                  <w:marRight w:val="0"/>
                  <w:marTop w:val="0"/>
                  <w:marBottom w:val="0"/>
                  <w:divBdr>
                    <w:top w:val="none" w:sz="0" w:space="0" w:color="auto"/>
                    <w:left w:val="none" w:sz="0" w:space="0" w:color="auto"/>
                    <w:bottom w:val="none" w:sz="0" w:space="0" w:color="auto"/>
                    <w:right w:val="none" w:sz="0" w:space="0" w:color="auto"/>
                  </w:divBdr>
                  <w:divsChild>
                    <w:div w:id="461389303">
                      <w:marLeft w:val="0"/>
                      <w:marRight w:val="0"/>
                      <w:marTop w:val="0"/>
                      <w:marBottom w:val="0"/>
                      <w:divBdr>
                        <w:top w:val="none" w:sz="0" w:space="0" w:color="auto"/>
                        <w:left w:val="none" w:sz="0" w:space="0" w:color="auto"/>
                        <w:bottom w:val="none" w:sz="0" w:space="0" w:color="auto"/>
                        <w:right w:val="none" w:sz="0" w:space="0" w:color="auto"/>
                      </w:divBdr>
                      <w:divsChild>
                        <w:div w:id="1351688251">
                          <w:marLeft w:val="0"/>
                          <w:marRight w:val="0"/>
                          <w:marTop w:val="0"/>
                          <w:marBottom w:val="0"/>
                          <w:divBdr>
                            <w:top w:val="none" w:sz="0" w:space="0" w:color="auto"/>
                            <w:left w:val="none" w:sz="0" w:space="0" w:color="auto"/>
                            <w:bottom w:val="none" w:sz="0" w:space="0" w:color="auto"/>
                            <w:right w:val="none" w:sz="0" w:space="0" w:color="auto"/>
                          </w:divBdr>
                          <w:divsChild>
                            <w:div w:id="1486049548">
                              <w:marLeft w:val="0"/>
                              <w:marRight w:val="0"/>
                              <w:marTop w:val="0"/>
                              <w:marBottom w:val="0"/>
                              <w:divBdr>
                                <w:top w:val="none" w:sz="0" w:space="0" w:color="auto"/>
                                <w:left w:val="none" w:sz="0" w:space="0" w:color="auto"/>
                                <w:bottom w:val="none" w:sz="0" w:space="0" w:color="auto"/>
                                <w:right w:val="none" w:sz="0" w:space="0" w:color="auto"/>
                              </w:divBdr>
                              <w:divsChild>
                                <w:div w:id="492061973">
                                  <w:marLeft w:val="1440"/>
                                  <w:marRight w:val="1440"/>
                                  <w:marTop w:val="0"/>
                                  <w:marBottom w:val="0"/>
                                  <w:divBdr>
                                    <w:top w:val="none" w:sz="0" w:space="0" w:color="auto"/>
                                    <w:left w:val="none" w:sz="0" w:space="0" w:color="auto"/>
                                    <w:bottom w:val="none" w:sz="0" w:space="0" w:color="auto"/>
                                    <w:right w:val="none" w:sz="0" w:space="0" w:color="auto"/>
                                  </w:divBdr>
                                  <w:divsChild>
                                    <w:div w:id="707492987">
                                      <w:marLeft w:val="0"/>
                                      <w:marRight w:val="0"/>
                                      <w:marTop w:val="0"/>
                                      <w:marBottom w:val="0"/>
                                      <w:divBdr>
                                        <w:top w:val="none" w:sz="0" w:space="0" w:color="auto"/>
                                        <w:left w:val="none" w:sz="0" w:space="0" w:color="auto"/>
                                        <w:bottom w:val="none" w:sz="0" w:space="0" w:color="auto"/>
                                        <w:right w:val="none" w:sz="0" w:space="0" w:color="auto"/>
                                      </w:divBdr>
                                      <w:divsChild>
                                        <w:div w:id="782503788">
                                          <w:marLeft w:val="0"/>
                                          <w:marRight w:val="0"/>
                                          <w:marTop w:val="0"/>
                                          <w:marBottom w:val="0"/>
                                          <w:divBdr>
                                            <w:top w:val="none" w:sz="0" w:space="0" w:color="auto"/>
                                            <w:left w:val="none" w:sz="0" w:space="0" w:color="auto"/>
                                            <w:bottom w:val="none" w:sz="0" w:space="0" w:color="auto"/>
                                            <w:right w:val="none" w:sz="0" w:space="0" w:color="auto"/>
                                          </w:divBdr>
                                          <w:divsChild>
                                            <w:div w:id="96368119">
                                              <w:marLeft w:val="0"/>
                                              <w:marRight w:val="0"/>
                                              <w:marTop w:val="0"/>
                                              <w:marBottom w:val="0"/>
                                              <w:divBdr>
                                                <w:top w:val="none" w:sz="0" w:space="0" w:color="auto"/>
                                                <w:left w:val="none" w:sz="0" w:space="0" w:color="auto"/>
                                                <w:bottom w:val="none" w:sz="0" w:space="0" w:color="auto"/>
                                                <w:right w:val="none" w:sz="0" w:space="0" w:color="auto"/>
                                              </w:divBdr>
                                              <w:divsChild>
                                                <w:div w:id="1102605352">
                                                  <w:marLeft w:val="0"/>
                                                  <w:marRight w:val="0"/>
                                                  <w:marTop w:val="0"/>
                                                  <w:marBottom w:val="0"/>
                                                  <w:divBdr>
                                                    <w:top w:val="none" w:sz="0" w:space="0" w:color="auto"/>
                                                    <w:left w:val="none" w:sz="0" w:space="0" w:color="auto"/>
                                                    <w:bottom w:val="none" w:sz="0" w:space="0" w:color="auto"/>
                                                    <w:right w:val="none" w:sz="0" w:space="0" w:color="auto"/>
                                                  </w:divBdr>
                                                </w:div>
                                                <w:div w:id="1526358376">
                                                  <w:marLeft w:val="0"/>
                                                  <w:marRight w:val="0"/>
                                                  <w:marTop w:val="0"/>
                                                  <w:marBottom w:val="0"/>
                                                  <w:divBdr>
                                                    <w:top w:val="none" w:sz="0" w:space="0" w:color="auto"/>
                                                    <w:left w:val="none" w:sz="0" w:space="0" w:color="auto"/>
                                                    <w:bottom w:val="none" w:sz="0" w:space="0" w:color="auto"/>
                                                    <w:right w:val="none" w:sz="0" w:space="0" w:color="auto"/>
                                                  </w:divBdr>
                                                </w:div>
                                                <w:div w:id="55279235">
                                                  <w:marLeft w:val="0"/>
                                                  <w:marRight w:val="0"/>
                                                  <w:marTop w:val="0"/>
                                                  <w:marBottom w:val="0"/>
                                                  <w:divBdr>
                                                    <w:top w:val="none" w:sz="0" w:space="0" w:color="auto"/>
                                                    <w:left w:val="none" w:sz="0" w:space="0" w:color="auto"/>
                                                    <w:bottom w:val="none" w:sz="0" w:space="0" w:color="auto"/>
                                                    <w:right w:val="none" w:sz="0" w:space="0" w:color="auto"/>
                                                  </w:divBdr>
                                                </w:div>
                                                <w:div w:id="646013998">
                                                  <w:marLeft w:val="0"/>
                                                  <w:marRight w:val="0"/>
                                                  <w:marTop w:val="0"/>
                                                  <w:marBottom w:val="0"/>
                                                  <w:divBdr>
                                                    <w:top w:val="none" w:sz="0" w:space="0" w:color="auto"/>
                                                    <w:left w:val="none" w:sz="0" w:space="0" w:color="auto"/>
                                                    <w:bottom w:val="none" w:sz="0" w:space="0" w:color="auto"/>
                                                    <w:right w:val="none" w:sz="0" w:space="0" w:color="auto"/>
                                                  </w:divBdr>
                                                </w:div>
                                                <w:div w:id="1401051897">
                                                  <w:marLeft w:val="0"/>
                                                  <w:marRight w:val="0"/>
                                                  <w:marTop w:val="0"/>
                                                  <w:marBottom w:val="0"/>
                                                  <w:divBdr>
                                                    <w:top w:val="none" w:sz="0" w:space="0" w:color="auto"/>
                                                    <w:left w:val="none" w:sz="0" w:space="0" w:color="auto"/>
                                                    <w:bottom w:val="none" w:sz="0" w:space="0" w:color="auto"/>
                                                    <w:right w:val="none" w:sz="0" w:space="0" w:color="auto"/>
                                                  </w:divBdr>
                                                </w:div>
                                                <w:div w:id="553934617">
                                                  <w:marLeft w:val="0"/>
                                                  <w:marRight w:val="0"/>
                                                  <w:marTop w:val="0"/>
                                                  <w:marBottom w:val="0"/>
                                                  <w:divBdr>
                                                    <w:top w:val="none" w:sz="0" w:space="0" w:color="auto"/>
                                                    <w:left w:val="none" w:sz="0" w:space="0" w:color="auto"/>
                                                    <w:bottom w:val="none" w:sz="0" w:space="0" w:color="auto"/>
                                                    <w:right w:val="none" w:sz="0" w:space="0" w:color="auto"/>
                                                  </w:divBdr>
                                                </w:div>
                                                <w:div w:id="1557816428">
                                                  <w:marLeft w:val="0"/>
                                                  <w:marRight w:val="0"/>
                                                  <w:marTop w:val="0"/>
                                                  <w:marBottom w:val="0"/>
                                                  <w:divBdr>
                                                    <w:top w:val="none" w:sz="0" w:space="0" w:color="auto"/>
                                                    <w:left w:val="none" w:sz="0" w:space="0" w:color="auto"/>
                                                    <w:bottom w:val="none" w:sz="0" w:space="0" w:color="auto"/>
                                                    <w:right w:val="none" w:sz="0" w:space="0" w:color="auto"/>
                                                  </w:divBdr>
                                                </w:div>
                                                <w:div w:id="992028763">
                                                  <w:marLeft w:val="0"/>
                                                  <w:marRight w:val="0"/>
                                                  <w:marTop w:val="0"/>
                                                  <w:marBottom w:val="0"/>
                                                  <w:divBdr>
                                                    <w:top w:val="none" w:sz="0" w:space="0" w:color="auto"/>
                                                    <w:left w:val="none" w:sz="0" w:space="0" w:color="auto"/>
                                                    <w:bottom w:val="none" w:sz="0" w:space="0" w:color="auto"/>
                                                    <w:right w:val="none" w:sz="0" w:space="0" w:color="auto"/>
                                                  </w:divBdr>
                                                </w:div>
                                                <w:div w:id="1011907721">
                                                  <w:marLeft w:val="0"/>
                                                  <w:marRight w:val="0"/>
                                                  <w:marTop w:val="0"/>
                                                  <w:marBottom w:val="0"/>
                                                  <w:divBdr>
                                                    <w:top w:val="none" w:sz="0" w:space="0" w:color="auto"/>
                                                    <w:left w:val="none" w:sz="0" w:space="0" w:color="auto"/>
                                                    <w:bottom w:val="none" w:sz="0" w:space="0" w:color="auto"/>
                                                    <w:right w:val="none" w:sz="0" w:space="0" w:color="auto"/>
                                                  </w:divBdr>
                                                </w:div>
                                                <w:div w:id="1387409767">
                                                  <w:marLeft w:val="0"/>
                                                  <w:marRight w:val="0"/>
                                                  <w:marTop w:val="0"/>
                                                  <w:marBottom w:val="0"/>
                                                  <w:divBdr>
                                                    <w:top w:val="none" w:sz="0" w:space="0" w:color="auto"/>
                                                    <w:left w:val="none" w:sz="0" w:space="0" w:color="auto"/>
                                                    <w:bottom w:val="none" w:sz="0" w:space="0" w:color="auto"/>
                                                    <w:right w:val="none" w:sz="0" w:space="0" w:color="auto"/>
                                                  </w:divBdr>
                                                </w:div>
                                                <w:div w:id="1481145339">
                                                  <w:marLeft w:val="0"/>
                                                  <w:marRight w:val="0"/>
                                                  <w:marTop w:val="0"/>
                                                  <w:marBottom w:val="0"/>
                                                  <w:divBdr>
                                                    <w:top w:val="none" w:sz="0" w:space="0" w:color="auto"/>
                                                    <w:left w:val="none" w:sz="0" w:space="0" w:color="auto"/>
                                                    <w:bottom w:val="none" w:sz="0" w:space="0" w:color="auto"/>
                                                    <w:right w:val="none" w:sz="0" w:space="0" w:color="auto"/>
                                                  </w:divBdr>
                                                </w:div>
                                                <w:div w:id="1954752650">
                                                  <w:marLeft w:val="0"/>
                                                  <w:marRight w:val="0"/>
                                                  <w:marTop w:val="0"/>
                                                  <w:marBottom w:val="0"/>
                                                  <w:divBdr>
                                                    <w:top w:val="none" w:sz="0" w:space="0" w:color="auto"/>
                                                    <w:left w:val="none" w:sz="0" w:space="0" w:color="auto"/>
                                                    <w:bottom w:val="none" w:sz="0" w:space="0" w:color="auto"/>
                                                    <w:right w:val="none" w:sz="0" w:space="0" w:color="auto"/>
                                                  </w:divBdr>
                                                </w:div>
                                                <w:div w:id="1101410558">
                                                  <w:marLeft w:val="0"/>
                                                  <w:marRight w:val="0"/>
                                                  <w:marTop w:val="0"/>
                                                  <w:marBottom w:val="0"/>
                                                  <w:divBdr>
                                                    <w:top w:val="none" w:sz="0" w:space="0" w:color="auto"/>
                                                    <w:left w:val="none" w:sz="0" w:space="0" w:color="auto"/>
                                                    <w:bottom w:val="none" w:sz="0" w:space="0" w:color="auto"/>
                                                    <w:right w:val="none" w:sz="0" w:space="0" w:color="auto"/>
                                                  </w:divBdr>
                                                </w:div>
                                                <w:div w:id="643655615">
                                                  <w:marLeft w:val="0"/>
                                                  <w:marRight w:val="0"/>
                                                  <w:marTop w:val="0"/>
                                                  <w:marBottom w:val="0"/>
                                                  <w:divBdr>
                                                    <w:top w:val="none" w:sz="0" w:space="0" w:color="auto"/>
                                                    <w:left w:val="none" w:sz="0" w:space="0" w:color="auto"/>
                                                    <w:bottom w:val="none" w:sz="0" w:space="0" w:color="auto"/>
                                                    <w:right w:val="none" w:sz="0" w:space="0" w:color="auto"/>
                                                  </w:divBdr>
                                                </w:div>
                                                <w:div w:id="9686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299381">
      <w:bodyDiv w:val="1"/>
      <w:marLeft w:val="0"/>
      <w:marRight w:val="0"/>
      <w:marTop w:val="0"/>
      <w:marBottom w:val="0"/>
      <w:divBdr>
        <w:top w:val="none" w:sz="0" w:space="0" w:color="auto"/>
        <w:left w:val="none" w:sz="0" w:space="0" w:color="auto"/>
        <w:bottom w:val="none" w:sz="0" w:space="0" w:color="auto"/>
        <w:right w:val="none" w:sz="0" w:space="0" w:color="auto"/>
      </w:divBdr>
    </w:div>
    <w:div w:id="318733101">
      <w:bodyDiv w:val="1"/>
      <w:marLeft w:val="0"/>
      <w:marRight w:val="0"/>
      <w:marTop w:val="0"/>
      <w:marBottom w:val="0"/>
      <w:divBdr>
        <w:top w:val="none" w:sz="0" w:space="0" w:color="auto"/>
        <w:left w:val="none" w:sz="0" w:space="0" w:color="auto"/>
        <w:bottom w:val="none" w:sz="0" w:space="0" w:color="auto"/>
        <w:right w:val="none" w:sz="0" w:space="0" w:color="auto"/>
      </w:divBdr>
    </w:div>
    <w:div w:id="320695147">
      <w:bodyDiv w:val="1"/>
      <w:marLeft w:val="0"/>
      <w:marRight w:val="0"/>
      <w:marTop w:val="0"/>
      <w:marBottom w:val="0"/>
      <w:divBdr>
        <w:top w:val="none" w:sz="0" w:space="0" w:color="auto"/>
        <w:left w:val="none" w:sz="0" w:space="0" w:color="auto"/>
        <w:bottom w:val="none" w:sz="0" w:space="0" w:color="auto"/>
        <w:right w:val="none" w:sz="0" w:space="0" w:color="auto"/>
      </w:divBdr>
    </w:div>
    <w:div w:id="324550704">
      <w:bodyDiv w:val="1"/>
      <w:marLeft w:val="0"/>
      <w:marRight w:val="0"/>
      <w:marTop w:val="0"/>
      <w:marBottom w:val="0"/>
      <w:divBdr>
        <w:top w:val="none" w:sz="0" w:space="0" w:color="auto"/>
        <w:left w:val="none" w:sz="0" w:space="0" w:color="auto"/>
        <w:bottom w:val="none" w:sz="0" w:space="0" w:color="auto"/>
        <w:right w:val="none" w:sz="0" w:space="0" w:color="auto"/>
      </w:divBdr>
    </w:div>
    <w:div w:id="342051263">
      <w:bodyDiv w:val="1"/>
      <w:marLeft w:val="0"/>
      <w:marRight w:val="0"/>
      <w:marTop w:val="0"/>
      <w:marBottom w:val="0"/>
      <w:divBdr>
        <w:top w:val="none" w:sz="0" w:space="0" w:color="auto"/>
        <w:left w:val="none" w:sz="0" w:space="0" w:color="auto"/>
        <w:bottom w:val="none" w:sz="0" w:space="0" w:color="auto"/>
        <w:right w:val="none" w:sz="0" w:space="0" w:color="auto"/>
      </w:divBdr>
    </w:div>
    <w:div w:id="342053941">
      <w:bodyDiv w:val="1"/>
      <w:marLeft w:val="0"/>
      <w:marRight w:val="0"/>
      <w:marTop w:val="0"/>
      <w:marBottom w:val="0"/>
      <w:divBdr>
        <w:top w:val="none" w:sz="0" w:space="0" w:color="auto"/>
        <w:left w:val="none" w:sz="0" w:space="0" w:color="auto"/>
        <w:bottom w:val="none" w:sz="0" w:space="0" w:color="auto"/>
        <w:right w:val="none" w:sz="0" w:space="0" w:color="auto"/>
      </w:divBdr>
    </w:div>
    <w:div w:id="342899785">
      <w:bodyDiv w:val="1"/>
      <w:marLeft w:val="0"/>
      <w:marRight w:val="0"/>
      <w:marTop w:val="0"/>
      <w:marBottom w:val="0"/>
      <w:divBdr>
        <w:top w:val="none" w:sz="0" w:space="0" w:color="auto"/>
        <w:left w:val="none" w:sz="0" w:space="0" w:color="auto"/>
        <w:bottom w:val="none" w:sz="0" w:space="0" w:color="auto"/>
        <w:right w:val="none" w:sz="0" w:space="0" w:color="auto"/>
      </w:divBdr>
    </w:div>
    <w:div w:id="353113055">
      <w:bodyDiv w:val="1"/>
      <w:marLeft w:val="0"/>
      <w:marRight w:val="0"/>
      <w:marTop w:val="0"/>
      <w:marBottom w:val="0"/>
      <w:divBdr>
        <w:top w:val="none" w:sz="0" w:space="0" w:color="auto"/>
        <w:left w:val="none" w:sz="0" w:space="0" w:color="auto"/>
        <w:bottom w:val="none" w:sz="0" w:space="0" w:color="auto"/>
        <w:right w:val="none" w:sz="0" w:space="0" w:color="auto"/>
      </w:divBdr>
    </w:div>
    <w:div w:id="355622566">
      <w:bodyDiv w:val="1"/>
      <w:marLeft w:val="0"/>
      <w:marRight w:val="0"/>
      <w:marTop w:val="0"/>
      <w:marBottom w:val="0"/>
      <w:divBdr>
        <w:top w:val="none" w:sz="0" w:space="0" w:color="auto"/>
        <w:left w:val="none" w:sz="0" w:space="0" w:color="auto"/>
        <w:bottom w:val="none" w:sz="0" w:space="0" w:color="auto"/>
        <w:right w:val="none" w:sz="0" w:space="0" w:color="auto"/>
      </w:divBdr>
    </w:div>
    <w:div w:id="357701666">
      <w:bodyDiv w:val="1"/>
      <w:marLeft w:val="0"/>
      <w:marRight w:val="0"/>
      <w:marTop w:val="0"/>
      <w:marBottom w:val="0"/>
      <w:divBdr>
        <w:top w:val="none" w:sz="0" w:space="0" w:color="auto"/>
        <w:left w:val="none" w:sz="0" w:space="0" w:color="auto"/>
        <w:bottom w:val="none" w:sz="0" w:space="0" w:color="auto"/>
        <w:right w:val="none" w:sz="0" w:space="0" w:color="auto"/>
      </w:divBdr>
    </w:div>
    <w:div w:id="363556094">
      <w:bodyDiv w:val="1"/>
      <w:marLeft w:val="0"/>
      <w:marRight w:val="0"/>
      <w:marTop w:val="0"/>
      <w:marBottom w:val="0"/>
      <w:divBdr>
        <w:top w:val="none" w:sz="0" w:space="0" w:color="auto"/>
        <w:left w:val="none" w:sz="0" w:space="0" w:color="auto"/>
        <w:bottom w:val="none" w:sz="0" w:space="0" w:color="auto"/>
        <w:right w:val="none" w:sz="0" w:space="0" w:color="auto"/>
      </w:divBdr>
    </w:div>
    <w:div w:id="378014744">
      <w:bodyDiv w:val="1"/>
      <w:marLeft w:val="0"/>
      <w:marRight w:val="0"/>
      <w:marTop w:val="0"/>
      <w:marBottom w:val="0"/>
      <w:divBdr>
        <w:top w:val="none" w:sz="0" w:space="0" w:color="auto"/>
        <w:left w:val="none" w:sz="0" w:space="0" w:color="auto"/>
        <w:bottom w:val="none" w:sz="0" w:space="0" w:color="auto"/>
        <w:right w:val="none" w:sz="0" w:space="0" w:color="auto"/>
      </w:divBdr>
    </w:div>
    <w:div w:id="379671280">
      <w:bodyDiv w:val="1"/>
      <w:marLeft w:val="0"/>
      <w:marRight w:val="0"/>
      <w:marTop w:val="0"/>
      <w:marBottom w:val="0"/>
      <w:divBdr>
        <w:top w:val="none" w:sz="0" w:space="0" w:color="auto"/>
        <w:left w:val="none" w:sz="0" w:space="0" w:color="auto"/>
        <w:bottom w:val="none" w:sz="0" w:space="0" w:color="auto"/>
        <w:right w:val="none" w:sz="0" w:space="0" w:color="auto"/>
      </w:divBdr>
    </w:div>
    <w:div w:id="401023896">
      <w:bodyDiv w:val="1"/>
      <w:marLeft w:val="0"/>
      <w:marRight w:val="0"/>
      <w:marTop w:val="0"/>
      <w:marBottom w:val="0"/>
      <w:divBdr>
        <w:top w:val="none" w:sz="0" w:space="0" w:color="auto"/>
        <w:left w:val="none" w:sz="0" w:space="0" w:color="auto"/>
        <w:bottom w:val="none" w:sz="0" w:space="0" w:color="auto"/>
        <w:right w:val="none" w:sz="0" w:space="0" w:color="auto"/>
      </w:divBdr>
    </w:div>
    <w:div w:id="401754207">
      <w:bodyDiv w:val="1"/>
      <w:marLeft w:val="0"/>
      <w:marRight w:val="0"/>
      <w:marTop w:val="0"/>
      <w:marBottom w:val="0"/>
      <w:divBdr>
        <w:top w:val="none" w:sz="0" w:space="0" w:color="auto"/>
        <w:left w:val="none" w:sz="0" w:space="0" w:color="auto"/>
        <w:bottom w:val="none" w:sz="0" w:space="0" w:color="auto"/>
        <w:right w:val="none" w:sz="0" w:space="0" w:color="auto"/>
      </w:divBdr>
    </w:div>
    <w:div w:id="402683407">
      <w:bodyDiv w:val="1"/>
      <w:marLeft w:val="0"/>
      <w:marRight w:val="0"/>
      <w:marTop w:val="0"/>
      <w:marBottom w:val="0"/>
      <w:divBdr>
        <w:top w:val="none" w:sz="0" w:space="0" w:color="auto"/>
        <w:left w:val="none" w:sz="0" w:space="0" w:color="auto"/>
        <w:bottom w:val="none" w:sz="0" w:space="0" w:color="auto"/>
        <w:right w:val="none" w:sz="0" w:space="0" w:color="auto"/>
      </w:divBdr>
    </w:div>
    <w:div w:id="408888146">
      <w:bodyDiv w:val="1"/>
      <w:marLeft w:val="0"/>
      <w:marRight w:val="0"/>
      <w:marTop w:val="0"/>
      <w:marBottom w:val="0"/>
      <w:divBdr>
        <w:top w:val="none" w:sz="0" w:space="0" w:color="auto"/>
        <w:left w:val="none" w:sz="0" w:space="0" w:color="auto"/>
        <w:bottom w:val="none" w:sz="0" w:space="0" w:color="auto"/>
        <w:right w:val="none" w:sz="0" w:space="0" w:color="auto"/>
      </w:divBdr>
    </w:div>
    <w:div w:id="419330358">
      <w:bodyDiv w:val="1"/>
      <w:marLeft w:val="0"/>
      <w:marRight w:val="0"/>
      <w:marTop w:val="0"/>
      <w:marBottom w:val="0"/>
      <w:divBdr>
        <w:top w:val="none" w:sz="0" w:space="0" w:color="auto"/>
        <w:left w:val="none" w:sz="0" w:space="0" w:color="auto"/>
        <w:bottom w:val="none" w:sz="0" w:space="0" w:color="auto"/>
        <w:right w:val="none" w:sz="0" w:space="0" w:color="auto"/>
      </w:divBdr>
    </w:div>
    <w:div w:id="431435458">
      <w:bodyDiv w:val="1"/>
      <w:marLeft w:val="0"/>
      <w:marRight w:val="0"/>
      <w:marTop w:val="0"/>
      <w:marBottom w:val="0"/>
      <w:divBdr>
        <w:top w:val="none" w:sz="0" w:space="0" w:color="auto"/>
        <w:left w:val="none" w:sz="0" w:space="0" w:color="auto"/>
        <w:bottom w:val="none" w:sz="0" w:space="0" w:color="auto"/>
        <w:right w:val="none" w:sz="0" w:space="0" w:color="auto"/>
      </w:divBdr>
      <w:divsChild>
        <w:div w:id="419109724">
          <w:blockQuote w:val="1"/>
          <w:marLeft w:val="240"/>
          <w:marRight w:val="0"/>
          <w:marTop w:val="0"/>
          <w:marBottom w:val="240"/>
          <w:divBdr>
            <w:top w:val="none" w:sz="0" w:space="0" w:color="42B7CC"/>
            <w:left w:val="none" w:sz="0" w:space="0" w:color="auto"/>
            <w:bottom w:val="none" w:sz="0" w:space="0" w:color="42B7CC"/>
            <w:right w:val="single" w:sz="48" w:space="15" w:color="42B7CC"/>
          </w:divBdr>
        </w:div>
        <w:div w:id="1105735551">
          <w:blockQuote w:val="1"/>
          <w:marLeft w:val="240"/>
          <w:marRight w:val="0"/>
          <w:marTop w:val="0"/>
          <w:marBottom w:val="240"/>
          <w:divBdr>
            <w:top w:val="none" w:sz="0" w:space="0" w:color="42B7CC"/>
            <w:left w:val="none" w:sz="0" w:space="0" w:color="auto"/>
            <w:bottom w:val="none" w:sz="0" w:space="0" w:color="42B7CC"/>
            <w:right w:val="single" w:sz="48" w:space="15" w:color="42B7CC"/>
          </w:divBdr>
        </w:div>
        <w:div w:id="1096097242">
          <w:blockQuote w:val="1"/>
          <w:marLeft w:val="240"/>
          <w:marRight w:val="0"/>
          <w:marTop w:val="0"/>
          <w:marBottom w:val="240"/>
          <w:divBdr>
            <w:top w:val="none" w:sz="0" w:space="0" w:color="42B7CC"/>
            <w:left w:val="none" w:sz="0" w:space="0" w:color="auto"/>
            <w:bottom w:val="none" w:sz="0" w:space="0" w:color="42B7CC"/>
            <w:right w:val="single" w:sz="48" w:space="15" w:color="42B7CC"/>
          </w:divBdr>
        </w:div>
      </w:divsChild>
    </w:div>
    <w:div w:id="450562314">
      <w:bodyDiv w:val="1"/>
      <w:marLeft w:val="0"/>
      <w:marRight w:val="0"/>
      <w:marTop w:val="0"/>
      <w:marBottom w:val="0"/>
      <w:divBdr>
        <w:top w:val="none" w:sz="0" w:space="0" w:color="auto"/>
        <w:left w:val="none" w:sz="0" w:space="0" w:color="auto"/>
        <w:bottom w:val="none" w:sz="0" w:space="0" w:color="auto"/>
        <w:right w:val="none" w:sz="0" w:space="0" w:color="auto"/>
      </w:divBdr>
    </w:div>
    <w:div w:id="451100011">
      <w:bodyDiv w:val="1"/>
      <w:marLeft w:val="0"/>
      <w:marRight w:val="0"/>
      <w:marTop w:val="0"/>
      <w:marBottom w:val="0"/>
      <w:divBdr>
        <w:top w:val="none" w:sz="0" w:space="0" w:color="auto"/>
        <w:left w:val="none" w:sz="0" w:space="0" w:color="auto"/>
        <w:bottom w:val="none" w:sz="0" w:space="0" w:color="auto"/>
        <w:right w:val="none" w:sz="0" w:space="0" w:color="auto"/>
      </w:divBdr>
    </w:div>
    <w:div w:id="451246818">
      <w:bodyDiv w:val="1"/>
      <w:marLeft w:val="0"/>
      <w:marRight w:val="0"/>
      <w:marTop w:val="0"/>
      <w:marBottom w:val="0"/>
      <w:divBdr>
        <w:top w:val="none" w:sz="0" w:space="0" w:color="auto"/>
        <w:left w:val="none" w:sz="0" w:space="0" w:color="auto"/>
        <w:bottom w:val="none" w:sz="0" w:space="0" w:color="auto"/>
        <w:right w:val="none" w:sz="0" w:space="0" w:color="auto"/>
      </w:divBdr>
    </w:div>
    <w:div w:id="456146416">
      <w:bodyDiv w:val="1"/>
      <w:marLeft w:val="0"/>
      <w:marRight w:val="0"/>
      <w:marTop w:val="0"/>
      <w:marBottom w:val="0"/>
      <w:divBdr>
        <w:top w:val="none" w:sz="0" w:space="0" w:color="auto"/>
        <w:left w:val="none" w:sz="0" w:space="0" w:color="auto"/>
        <w:bottom w:val="none" w:sz="0" w:space="0" w:color="auto"/>
        <w:right w:val="none" w:sz="0" w:space="0" w:color="auto"/>
      </w:divBdr>
    </w:div>
    <w:div w:id="459812095">
      <w:bodyDiv w:val="1"/>
      <w:marLeft w:val="0"/>
      <w:marRight w:val="0"/>
      <w:marTop w:val="0"/>
      <w:marBottom w:val="0"/>
      <w:divBdr>
        <w:top w:val="none" w:sz="0" w:space="0" w:color="auto"/>
        <w:left w:val="none" w:sz="0" w:space="0" w:color="auto"/>
        <w:bottom w:val="none" w:sz="0" w:space="0" w:color="auto"/>
        <w:right w:val="none" w:sz="0" w:space="0" w:color="auto"/>
      </w:divBdr>
    </w:div>
    <w:div w:id="461650844">
      <w:bodyDiv w:val="1"/>
      <w:marLeft w:val="0"/>
      <w:marRight w:val="0"/>
      <w:marTop w:val="0"/>
      <w:marBottom w:val="0"/>
      <w:divBdr>
        <w:top w:val="none" w:sz="0" w:space="0" w:color="auto"/>
        <w:left w:val="none" w:sz="0" w:space="0" w:color="auto"/>
        <w:bottom w:val="none" w:sz="0" w:space="0" w:color="auto"/>
        <w:right w:val="none" w:sz="0" w:space="0" w:color="auto"/>
      </w:divBdr>
    </w:div>
    <w:div w:id="474642605">
      <w:bodyDiv w:val="1"/>
      <w:marLeft w:val="0"/>
      <w:marRight w:val="0"/>
      <w:marTop w:val="0"/>
      <w:marBottom w:val="0"/>
      <w:divBdr>
        <w:top w:val="none" w:sz="0" w:space="0" w:color="auto"/>
        <w:left w:val="none" w:sz="0" w:space="0" w:color="auto"/>
        <w:bottom w:val="none" w:sz="0" w:space="0" w:color="auto"/>
        <w:right w:val="none" w:sz="0" w:space="0" w:color="auto"/>
      </w:divBdr>
    </w:div>
    <w:div w:id="476534587">
      <w:bodyDiv w:val="1"/>
      <w:marLeft w:val="0"/>
      <w:marRight w:val="0"/>
      <w:marTop w:val="0"/>
      <w:marBottom w:val="0"/>
      <w:divBdr>
        <w:top w:val="none" w:sz="0" w:space="0" w:color="auto"/>
        <w:left w:val="none" w:sz="0" w:space="0" w:color="auto"/>
        <w:bottom w:val="none" w:sz="0" w:space="0" w:color="auto"/>
        <w:right w:val="none" w:sz="0" w:space="0" w:color="auto"/>
      </w:divBdr>
    </w:div>
    <w:div w:id="486828720">
      <w:bodyDiv w:val="1"/>
      <w:marLeft w:val="0"/>
      <w:marRight w:val="0"/>
      <w:marTop w:val="0"/>
      <w:marBottom w:val="0"/>
      <w:divBdr>
        <w:top w:val="none" w:sz="0" w:space="0" w:color="auto"/>
        <w:left w:val="none" w:sz="0" w:space="0" w:color="auto"/>
        <w:bottom w:val="none" w:sz="0" w:space="0" w:color="auto"/>
        <w:right w:val="none" w:sz="0" w:space="0" w:color="auto"/>
      </w:divBdr>
    </w:div>
    <w:div w:id="494804208">
      <w:bodyDiv w:val="1"/>
      <w:marLeft w:val="0"/>
      <w:marRight w:val="0"/>
      <w:marTop w:val="0"/>
      <w:marBottom w:val="0"/>
      <w:divBdr>
        <w:top w:val="none" w:sz="0" w:space="0" w:color="auto"/>
        <w:left w:val="none" w:sz="0" w:space="0" w:color="auto"/>
        <w:bottom w:val="none" w:sz="0" w:space="0" w:color="auto"/>
        <w:right w:val="none" w:sz="0" w:space="0" w:color="auto"/>
      </w:divBdr>
    </w:div>
    <w:div w:id="495925381">
      <w:bodyDiv w:val="1"/>
      <w:marLeft w:val="0"/>
      <w:marRight w:val="0"/>
      <w:marTop w:val="0"/>
      <w:marBottom w:val="0"/>
      <w:divBdr>
        <w:top w:val="none" w:sz="0" w:space="0" w:color="auto"/>
        <w:left w:val="none" w:sz="0" w:space="0" w:color="auto"/>
        <w:bottom w:val="none" w:sz="0" w:space="0" w:color="auto"/>
        <w:right w:val="none" w:sz="0" w:space="0" w:color="auto"/>
      </w:divBdr>
    </w:div>
    <w:div w:id="516967197">
      <w:bodyDiv w:val="1"/>
      <w:marLeft w:val="0"/>
      <w:marRight w:val="0"/>
      <w:marTop w:val="0"/>
      <w:marBottom w:val="0"/>
      <w:divBdr>
        <w:top w:val="none" w:sz="0" w:space="0" w:color="auto"/>
        <w:left w:val="none" w:sz="0" w:space="0" w:color="auto"/>
        <w:bottom w:val="none" w:sz="0" w:space="0" w:color="auto"/>
        <w:right w:val="none" w:sz="0" w:space="0" w:color="auto"/>
      </w:divBdr>
    </w:div>
    <w:div w:id="517933191">
      <w:bodyDiv w:val="1"/>
      <w:marLeft w:val="0"/>
      <w:marRight w:val="0"/>
      <w:marTop w:val="0"/>
      <w:marBottom w:val="0"/>
      <w:divBdr>
        <w:top w:val="none" w:sz="0" w:space="0" w:color="auto"/>
        <w:left w:val="none" w:sz="0" w:space="0" w:color="auto"/>
        <w:bottom w:val="none" w:sz="0" w:space="0" w:color="auto"/>
        <w:right w:val="none" w:sz="0" w:space="0" w:color="auto"/>
      </w:divBdr>
    </w:div>
    <w:div w:id="519659422">
      <w:bodyDiv w:val="1"/>
      <w:marLeft w:val="0"/>
      <w:marRight w:val="0"/>
      <w:marTop w:val="0"/>
      <w:marBottom w:val="0"/>
      <w:divBdr>
        <w:top w:val="none" w:sz="0" w:space="0" w:color="auto"/>
        <w:left w:val="none" w:sz="0" w:space="0" w:color="auto"/>
        <w:bottom w:val="none" w:sz="0" w:space="0" w:color="auto"/>
        <w:right w:val="none" w:sz="0" w:space="0" w:color="auto"/>
      </w:divBdr>
    </w:div>
    <w:div w:id="520317490">
      <w:bodyDiv w:val="1"/>
      <w:marLeft w:val="0"/>
      <w:marRight w:val="0"/>
      <w:marTop w:val="0"/>
      <w:marBottom w:val="0"/>
      <w:divBdr>
        <w:top w:val="none" w:sz="0" w:space="0" w:color="auto"/>
        <w:left w:val="none" w:sz="0" w:space="0" w:color="auto"/>
        <w:bottom w:val="none" w:sz="0" w:space="0" w:color="auto"/>
        <w:right w:val="none" w:sz="0" w:space="0" w:color="auto"/>
      </w:divBdr>
    </w:div>
    <w:div w:id="523788434">
      <w:bodyDiv w:val="1"/>
      <w:marLeft w:val="0"/>
      <w:marRight w:val="0"/>
      <w:marTop w:val="0"/>
      <w:marBottom w:val="0"/>
      <w:divBdr>
        <w:top w:val="none" w:sz="0" w:space="0" w:color="auto"/>
        <w:left w:val="none" w:sz="0" w:space="0" w:color="auto"/>
        <w:bottom w:val="none" w:sz="0" w:space="0" w:color="auto"/>
        <w:right w:val="none" w:sz="0" w:space="0" w:color="auto"/>
      </w:divBdr>
    </w:div>
    <w:div w:id="543643951">
      <w:bodyDiv w:val="1"/>
      <w:marLeft w:val="0"/>
      <w:marRight w:val="0"/>
      <w:marTop w:val="0"/>
      <w:marBottom w:val="0"/>
      <w:divBdr>
        <w:top w:val="none" w:sz="0" w:space="0" w:color="auto"/>
        <w:left w:val="none" w:sz="0" w:space="0" w:color="auto"/>
        <w:bottom w:val="none" w:sz="0" w:space="0" w:color="auto"/>
        <w:right w:val="none" w:sz="0" w:space="0" w:color="auto"/>
      </w:divBdr>
    </w:div>
    <w:div w:id="555245191">
      <w:bodyDiv w:val="1"/>
      <w:marLeft w:val="0"/>
      <w:marRight w:val="0"/>
      <w:marTop w:val="0"/>
      <w:marBottom w:val="0"/>
      <w:divBdr>
        <w:top w:val="none" w:sz="0" w:space="0" w:color="auto"/>
        <w:left w:val="none" w:sz="0" w:space="0" w:color="auto"/>
        <w:bottom w:val="none" w:sz="0" w:space="0" w:color="auto"/>
        <w:right w:val="none" w:sz="0" w:space="0" w:color="auto"/>
      </w:divBdr>
    </w:div>
    <w:div w:id="570386214">
      <w:bodyDiv w:val="1"/>
      <w:marLeft w:val="0"/>
      <w:marRight w:val="0"/>
      <w:marTop w:val="0"/>
      <w:marBottom w:val="0"/>
      <w:divBdr>
        <w:top w:val="none" w:sz="0" w:space="0" w:color="auto"/>
        <w:left w:val="none" w:sz="0" w:space="0" w:color="auto"/>
        <w:bottom w:val="none" w:sz="0" w:space="0" w:color="auto"/>
        <w:right w:val="none" w:sz="0" w:space="0" w:color="auto"/>
      </w:divBdr>
    </w:div>
    <w:div w:id="576749291">
      <w:bodyDiv w:val="1"/>
      <w:marLeft w:val="0"/>
      <w:marRight w:val="0"/>
      <w:marTop w:val="0"/>
      <w:marBottom w:val="0"/>
      <w:divBdr>
        <w:top w:val="none" w:sz="0" w:space="0" w:color="auto"/>
        <w:left w:val="none" w:sz="0" w:space="0" w:color="auto"/>
        <w:bottom w:val="none" w:sz="0" w:space="0" w:color="auto"/>
        <w:right w:val="none" w:sz="0" w:space="0" w:color="auto"/>
      </w:divBdr>
    </w:div>
    <w:div w:id="581332157">
      <w:bodyDiv w:val="1"/>
      <w:marLeft w:val="0"/>
      <w:marRight w:val="0"/>
      <w:marTop w:val="0"/>
      <w:marBottom w:val="0"/>
      <w:divBdr>
        <w:top w:val="none" w:sz="0" w:space="0" w:color="auto"/>
        <w:left w:val="none" w:sz="0" w:space="0" w:color="auto"/>
        <w:bottom w:val="none" w:sz="0" w:space="0" w:color="auto"/>
        <w:right w:val="none" w:sz="0" w:space="0" w:color="auto"/>
      </w:divBdr>
    </w:div>
    <w:div w:id="587546388">
      <w:bodyDiv w:val="1"/>
      <w:marLeft w:val="0"/>
      <w:marRight w:val="0"/>
      <w:marTop w:val="0"/>
      <w:marBottom w:val="0"/>
      <w:divBdr>
        <w:top w:val="none" w:sz="0" w:space="0" w:color="auto"/>
        <w:left w:val="none" w:sz="0" w:space="0" w:color="auto"/>
        <w:bottom w:val="none" w:sz="0" w:space="0" w:color="auto"/>
        <w:right w:val="none" w:sz="0" w:space="0" w:color="auto"/>
      </w:divBdr>
    </w:div>
    <w:div w:id="591167046">
      <w:bodyDiv w:val="1"/>
      <w:marLeft w:val="0"/>
      <w:marRight w:val="0"/>
      <w:marTop w:val="0"/>
      <w:marBottom w:val="0"/>
      <w:divBdr>
        <w:top w:val="none" w:sz="0" w:space="0" w:color="auto"/>
        <w:left w:val="none" w:sz="0" w:space="0" w:color="auto"/>
        <w:bottom w:val="none" w:sz="0" w:space="0" w:color="auto"/>
        <w:right w:val="none" w:sz="0" w:space="0" w:color="auto"/>
      </w:divBdr>
    </w:div>
    <w:div w:id="596912066">
      <w:bodyDiv w:val="1"/>
      <w:marLeft w:val="0"/>
      <w:marRight w:val="0"/>
      <w:marTop w:val="0"/>
      <w:marBottom w:val="0"/>
      <w:divBdr>
        <w:top w:val="none" w:sz="0" w:space="0" w:color="auto"/>
        <w:left w:val="none" w:sz="0" w:space="0" w:color="auto"/>
        <w:bottom w:val="none" w:sz="0" w:space="0" w:color="auto"/>
        <w:right w:val="none" w:sz="0" w:space="0" w:color="auto"/>
      </w:divBdr>
    </w:div>
    <w:div w:id="599069657">
      <w:bodyDiv w:val="1"/>
      <w:marLeft w:val="0"/>
      <w:marRight w:val="0"/>
      <w:marTop w:val="0"/>
      <w:marBottom w:val="0"/>
      <w:divBdr>
        <w:top w:val="none" w:sz="0" w:space="0" w:color="auto"/>
        <w:left w:val="none" w:sz="0" w:space="0" w:color="auto"/>
        <w:bottom w:val="none" w:sz="0" w:space="0" w:color="auto"/>
        <w:right w:val="none" w:sz="0" w:space="0" w:color="auto"/>
      </w:divBdr>
    </w:div>
    <w:div w:id="599070949">
      <w:bodyDiv w:val="1"/>
      <w:marLeft w:val="0"/>
      <w:marRight w:val="0"/>
      <w:marTop w:val="0"/>
      <w:marBottom w:val="0"/>
      <w:divBdr>
        <w:top w:val="none" w:sz="0" w:space="0" w:color="auto"/>
        <w:left w:val="none" w:sz="0" w:space="0" w:color="auto"/>
        <w:bottom w:val="none" w:sz="0" w:space="0" w:color="auto"/>
        <w:right w:val="none" w:sz="0" w:space="0" w:color="auto"/>
      </w:divBdr>
    </w:div>
    <w:div w:id="613288680">
      <w:bodyDiv w:val="1"/>
      <w:marLeft w:val="0"/>
      <w:marRight w:val="0"/>
      <w:marTop w:val="0"/>
      <w:marBottom w:val="0"/>
      <w:divBdr>
        <w:top w:val="none" w:sz="0" w:space="0" w:color="auto"/>
        <w:left w:val="none" w:sz="0" w:space="0" w:color="auto"/>
        <w:bottom w:val="none" w:sz="0" w:space="0" w:color="auto"/>
        <w:right w:val="none" w:sz="0" w:space="0" w:color="auto"/>
      </w:divBdr>
    </w:div>
    <w:div w:id="616371066">
      <w:bodyDiv w:val="1"/>
      <w:marLeft w:val="0"/>
      <w:marRight w:val="0"/>
      <w:marTop w:val="0"/>
      <w:marBottom w:val="0"/>
      <w:divBdr>
        <w:top w:val="none" w:sz="0" w:space="0" w:color="auto"/>
        <w:left w:val="none" w:sz="0" w:space="0" w:color="auto"/>
        <w:bottom w:val="none" w:sz="0" w:space="0" w:color="auto"/>
        <w:right w:val="none" w:sz="0" w:space="0" w:color="auto"/>
      </w:divBdr>
    </w:div>
    <w:div w:id="621616257">
      <w:bodyDiv w:val="1"/>
      <w:marLeft w:val="0"/>
      <w:marRight w:val="0"/>
      <w:marTop w:val="0"/>
      <w:marBottom w:val="0"/>
      <w:divBdr>
        <w:top w:val="none" w:sz="0" w:space="0" w:color="auto"/>
        <w:left w:val="none" w:sz="0" w:space="0" w:color="auto"/>
        <w:bottom w:val="none" w:sz="0" w:space="0" w:color="auto"/>
        <w:right w:val="none" w:sz="0" w:space="0" w:color="auto"/>
      </w:divBdr>
    </w:div>
    <w:div w:id="621811236">
      <w:bodyDiv w:val="1"/>
      <w:marLeft w:val="0"/>
      <w:marRight w:val="0"/>
      <w:marTop w:val="0"/>
      <w:marBottom w:val="0"/>
      <w:divBdr>
        <w:top w:val="none" w:sz="0" w:space="0" w:color="auto"/>
        <w:left w:val="none" w:sz="0" w:space="0" w:color="auto"/>
        <w:bottom w:val="none" w:sz="0" w:space="0" w:color="auto"/>
        <w:right w:val="none" w:sz="0" w:space="0" w:color="auto"/>
      </w:divBdr>
    </w:div>
    <w:div w:id="627056070">
      <w:bodyDiv w:val="1"/>
      <w:marLeft w:val="0"/>
      <w:marRight w:val="0"/>
      <w:marTop w:val="0"/>
      <w:marBottom w:val="0"/>
      <w:divBdr>
        <w:top w:val="none" w:sz="0" w:space="0" w:color="auto"/>
        <w:left w:val="none" w:sz="0" w:space="0" w:color="auto"/>
        <w:bottom w:val="none" w:sz="0" w:space="0" w:color="auto"/>
        <w:right w:val="none" w:sz="0" w:space="0" w:color="auto"/>
      </w:divBdr>
    </w:div>
    <w:div w:id="627711063">
      <w:bodyDiv w:val="1"/>
      <w:marLeft w:val="0"/>
      <w:marRight w:val="0"/>
      <w:marTop w:val="0"/>
      <w:marBottom w:val="0"/>
      <w:divBdr>
        <w:top w:val="none" w:sz="0" w:space="0" w:color="auto"/>
        <w:left w:val="none" w:sz="0" w:space="0" w:color="auto"/>
        <w:bottom w:val="none" w:sz="0" w:space="0" w:color="auto"/>
        <w:right w:val="none" w:sz="0" w:space="0" w:color="auto"/>
      </w:divBdr>
    </w:div>
    <w:div w:id="660045431">
      <w:bodyDiv w:val="1"/>
      <w:marLeft w:val="0"/>
      <w:marRight w:val="0"/>
      <w:marTop w:val="0"/>
      <w:marBottom w:val="0"/>
      <w:divBdr>
        <w:top w:val="none" w:sz="0" w:space="0" w:color="auto"/>
        <w:left w:val="none" w:sz="0" w:space="0" w:color="auto"/>
        <w:bottom w:val="none" w:sz="0" w:space="0" w:color="auto"/>
        <w:right w:val="none" w:sz="0" w:space="0" w:color="auto"/>
      </w:divBdr>
    </w:div>
    <w:div w:id="663165224">
      <w:bodyDiv w:val="1"/>
      <w:marLeft w:val="0"/>
      <w:marRight w:val="0"/>
      <w:marTop w:val="0"/>
      <w:marBottom w:val="0"/>
      <w:divBdr>
        <w:top w:val="none" w:sz="0" w:space="0" w:color="auto"/>
        <w:left w:val="none" w:sz="0" w:space="0" w:color="auto"/>
        <w:bottom w:val="none" w:sz="0" w:space="0" w:color="auto"/>
        <w:right w:val="none" w:sz="0" w:space="0" w:color="auto"/>
      </w:divBdr>
    </w:div>
    <w:div w:id="667830180">
      <w:bodyDiv w:val="1"/>
      <w:marLeft w:val="0"/>
      <w:marRight w:val="0"/>
      <w:marTop w:val="0"/>
      <w:marBottom w:val="0"/>
      <w:divBdr>
        <w:top w:val="none" w:sz="0" w:space="0" w:color="auto"/>
        <w:left w:val="none" w:sz="0" w:space="0" w:color="auto"/>
        <w:bottom w:val="none" w:sz="0" w:space="0" w:color="auto"/>
        <w:right w:val="none" w:sz="0" w:space="0" w:color="auto"/>
      </w:divBdr>
    </w:div>
    <w:div w:id="679239906">
      <w:bodyDiv w:val="1"/>
      <w:marLeft w:val="0"/>
      <w:marRight w:val="0"/>
      <w:marTop w:val="0"/>
      <w:marBottom w:val="0"/>
      <w:divBdr>
        <w:top w:val="none" w:sz="0" w:space="0" w:color="auto"/>
        <w:left w:val="none" w:sz="0" w:space="0" w:color="auto"/>
        <w:bottom w:val="none" w:sz="0" w:space="0" w:color="auto"/>
        <w:right w:val="none" w:sz="0" w:space="0" w:color="auto"/>
      </w:divBdr>
    </w:div>
    <w:div w:id="699818412">
      <w:bodyDiv w:val="1"/>
      <w:marLeft w:val="0"/>
      <w:marRight w:val="0"/>
      <w:marTop w:val="0"/>
      <w:marBottom w:val="0"/>
      <w:divBdr>
        <w:top w:val="none" w:sz="0" w:space="0" w:color="auto"/>
        <w:left w:val="none" w:sz="0" w:space="0" w:color="auto"/>
        <w:bottom w:val="none" w:sz="0" w:space="0" w:color="auto"/>
        <w:right w:val="none" w:sz="0" w:space="0" w:color="auto"/>
      </w:divBdr>
    </w:div>
    <w:div w:id="700016181">
      <w:bodyDiv w:val="1"/>
      <w:marLeft w:val="0"/>
      <w:marRight w:val="0"/>
      <w:marTop w:val="0"/>
      <w:marBottom w:val="0"/>
      <w:divBdr>
        <w:top w:val="none" w:sz="0" w:space="0" w:color="auto"/>
        <w:left w:val="none" w:sz="0" w:space="0" w:color="auto"/>
        <w:bottom w:val="none" w:sz="0" w:space="0" w:color="auto"/>
        <w:right w:val="none" w:sz="0" w:space="0" w:color="auto"/>
      </w:divBdr>
    </w:div>
    <w:div w:id="717709310">
      <w:bodyDiv w:val="1"/>
      <w:marLeft w:val="0"/>
      <w:marRight w:val="0"/>
      <w:marTop w:val="0"/>
      <w:marBottom w:val="0"/>
      <w:divBdr>
        <w:top w:val="none" w:sz="0" w:space="0" w:color="auto"/>
        <w:left w:val="none" w:sz="0" w:space="0" w:color="auto"/>
        <w:bottom w:val="none" w:sz="0" w:space="0" w:color="auto"/>
        <w:right w:val="none" w:sz="0" w:space="0" w:color="auto"/>
      </w:divBdr>
    </w:div>
    <w:div w:id="718435638">
      <w:bodyDiv w:val="1"/>
      <w:marLeft w:val="0"/>
      <w:marRight w:val="0"/>
      <w:marTop w:val="0"/>
      <w:marBottom w:val="0"/>
      <w:divBdr>
        <w:top w:val="none" w:sz="0" w:space="0" w:color="auto"/>
        <w:left w:val="none" w:sz="0" w:space="0" w:color="auto"/>
        <w:bottom w:val="none" w:sz="0" w:space="0" w:color="auto"/>
        <w:right w:val="none" w:sz="0" w:space="0" w:color="auto"/>
      </w:divBdr>
    </w:div>
    <w:div w:id="722482254">
      <w:bodyDiv w:val="1"/>
      <w:marLeft w:val="0"/>
      <w:marRight w:val="0"/>
      <w:marTop w:val="0"/>
      <w:marBottom w:val="0"/>
      <w:divBdr>
        <w:top w:val="none" w:sz="0" w:space="0" w:color="auto"/>
        <w:left w:val="none" w:sz="0" w:space="0" w:color="auto"/>
        <w:bottom w:val="none" w:sz="0" w:space="0" w:color="auto"/>
        <w:right w:val="none" w:sz="0" w:space="0" w:color="auto"/>
      </w:divBdr>
    </w:div>
    <w:div w:id="732772335">
      <w:bodyDiv w:val="1"/>
      <w:marLeft w:val="0"/>
      <w:marRight w:val="0"/>
      <w:marTop w:val="0"/>
      <w:marBottom w:val="0"/>
      <w:divBdr>
        <w:top w:val="none" w:sz="0" w:space="0" w:color="auto"/>
        <w:left w:val="none" w:sz="0" w:space="0" w:color="auto"/>
        <w:bottom w:val="none" w:sz="0" w:space="0" w:color="auto"/>
        <w:right w:val="none" w:sz="0" w:space="0" w:color="auto"/>
      </w:divBdr>
    </w:div>
    <w:div w:id="741100906">
      <w:bodyDiv w:val="1"/>
      <w:marLeft w:val="0"/>
      <w:marRight w:val="0"/>
      <w:marTop w:val="0"/>
      <w:marBottom w:val="0"/>
      <w:divBdr>
        <w:top w:val="none" w:sz="0" w:space="0" w:color="auto"/>
        <w:left w:val="none" w:sz="0" w:space="0" w:color="auto"/>
        <w:bottom w:val="none" w:sz="0" w:space="0" w:color="auto"/>
        <w:right w:val="none" w:sz="0" w:space="0" w:color="auto"/>
      </w:divBdr>
    </w:div>
    <w:div w:id="742529522">
      <w:bodyDiv w:val="1"/>
      <w:marLeft w:val="0"/>
      <w:marRight w:val="0"/>
      <w:marTop w:val="0"/>
      <w:marBottom w:val="0"/>
      <w:divBdr>
        <w:top w:val="none" w:sz="0" w:space="0" w:color="auto"/>
        <w:left w:val="none" w:sz="0" w:space="0" w:color="auto"/>
        <w:bottom w:val="none" w:sz="0" w:space="0" w:color="auto"/>
        <w:right w:val="none" w:sz="0" w:space="0" w:color="auto"/>
      </w:divBdr>
    </w:div>
    <w:div w:id="743649201">
      <w:bodyDiv w:val="1"/>
      <w:marLeft w:val="0"/>
      <w:marRight w:val="0"/>
      <w:marTop w:val="0"/>
      <w:marBottom w:val="0"/>
      <w:divBdr>
        <w:top w:val="none" w:sz="0" w:space="0" w:color="auto"/>
        <w:left w:val="none" w:sz="0" w:space="0" w:color="auto"/>
        <w:bottom w:val="none" w:sz="0" w:space="0" w:color="auto"/>
        <w:right w:val="none" w:sz="0" w:space="0" w:color="auto"/>
      </w:divBdr>
    </w:div>
    <w:div w:id="743993563">
      <w:bodyDiv w:val="1"/>
      <w:marLeft w:val="0"/>
      <w:marRight w:val="0"/>
      <w:marTop w:val="0"/>
      <w:marBottom w:val="0"/>
      <w:divBdr>
        <w:top w:val="none" w:sz="0" w:space="0" w:color="auto"/>
        <w:left w:val="none" w:sz="0" w:space="0" w:color="auto"/>
        <w:bottom w:val="none" w:sz="0" w:space="0" w:color="auto"/>
        <w:right w:val="none" w:sz="0" w:space="0" w:color="auto"/>
      </w:divBdr>
    </w:div>
    <w:div w:id="745031624">
      <w:bodyDiv w:val="1"/>
      <w:marLeft w:val="0"/>
      <w:marRight w:val="0"/>
      <w:marTop w:val="0"/>
      <w:marBottom w:val="0"/>
      <w:divBdr>
        <w:top w:val="none" w:sz="0" w:space="0" w:color="auto"/>
        <w:left w:val="none" w:sz="0" w:space="0" w:color="auto"/>
        <w:bottom w:val="none" w:sz="0" w:space="0" w:color="auto"/>
        <w:right w:val="none" w:sz="0" w:space="0" w:color="auto"/>
      </w:divBdr>
      <w:divsChild>
        <w:div w:id="199511118">
          <w:blockQuote w:val="1"/>
          <w:marLeft w:val="240"/>
          <w:marRight w:val="0"/>
          <w:marTop w:val="0"/>
          <w:marBottom w:val="240"/>
          <w:divBdr>
            <w:top w:val="none" w:sz="0" w:space="0" w:color="42B7CC"/>
            <w:left w:val="none" w:sz="0" w:space="0" w:color="auto"/>
            <w:bottom w:val="none" w:sz="0" w:space="0" w:color="42B7CC"/>
            <w:right w:val="single" w:sz="48" w:space="15" w:color="42B7CC"/>
          </w:divBdr>
        </w:div>
        <w:div w:id="1843079959">
          <w:blockQuote w:val="1"/>
          <w:marLeft w:val="240"/>
          <w:marRight w:val="0"/>
          <w:marTop w:val="0"/>
          <w:marBottom w:val="240"/>
          <w:divBdr>
            <w:top w:val="none" w:sz="0" w:space="0" w:color="42B7CC"/>
            <w:left w:val="none" w:sz="0" w:space="0" w:color="auto"/>
            <w:bottom w:val="none" w:sz="0" w:space="0" w:color="42B7CC"/>
            <w:right w:val="single" w:sz="48" w:space="15" w:color="42B7CC"/>
          </w:divBdr>
        </w:div>
        <w:div w:id="1325160992">
          <w:blockQuote w:val="1"/>
          <w:marLeft w:val="240"/>
          <w:marRight w:val="0"/>
          <w:marTop w:val="0"/>
          <w:marBottom w:val="240"/>
          <w:divBdr>
            <w:top w:val="none" w:sz="0" w:space="0" w:color="42B7CC"/>
            <w:left w:val="none" w:sz="0" w:space="0" w:color="auto"/>
            <w:bottom w:val="none" w:sz="0" w:space="0" w:color="42B7CC"/>
            <w:right w:val="single" w:sz="48" w:space="15" w:color="42B7CC"/>
          </w:divBdr>
        </w:div>
      </w:divsChild>
    </w:div>
    <w:div w:id="745305997">
      <w:bodyDiv w:val="1"/>
      <w:marLeft w:val="0"/>
      <w:marRight w:val="0"/>
      <w:marTop w:val="0"/>
      <w:marBottom w:val="0"/>
      <w:divBdr>
        <w:top w:val="none" w:sz="0" w:space="0" w:color="auto"/>
        <w:left w:val="none" w:sz="0" w:space="0" w:color="auto"/>
        <w:bottom w:val="none" w:sz="0" w:space="0" w:color="auto"/>
        <w:right w:val="none" w:sz="0" w:space="0" w:color="auto"/>
      </w:divBdr>
    </w:div>
    <w:div w:id="747843436">
      <w:bodyDiv w:val="1"/>
      <w:marLeft w:val="0"/>
      <w:marRight w:val="0"/>
      <w:marTop w:val="0"/>
      <w:marBottom w:val="0"/>
      <w:divBdr>
        <w:top w:val="none" w:sz="0" w:space="0" w:color="auto"/>
        <w:left w:val="none" w:sz="0" w:space="0" w:color="auto"/>
        <w:bottom w:val="none" w:sz="0" w:space="0" w:color="auto"/>
        <w:right w:val="none" w:sz="0" w:space="0" w:color="auto"/>
      </w:divBdr>
    </w:div>
    <w:div w:id="756632125">
      <w:bodyDiv w:val="1"/>
      <w:marLeft w:val="0"/>
      <w:marRight w:val="0"/>
      <w:marTop w:val="0"/>
      <w:marBottom w:val="0"/>
      <w:divBdr>
        <w:top w:val="none" w:sz="0" w:space="0" w:color="auto"/>
        <w:left w:val="none" w:sz="0" w:space="0" w:color="auto"/>
        <w:bottom w:val="none" w:sz="0" w:space="0" w:color="auto"/>
        <w:right w:val="none" w:sz="0" w:space="0" w:color="auto"/>
      </w:divBdr>
    </w:div>
    <w:div w:id="769352815">
      <w:bodyDiv w:val="1"/>
      <w:marLeft w:val="0"/>
      <w:marRight w:val="0"/>
      <w:marTop w:val="0"/>
      <w:marBottom w:val="0"/>
      <w:divBdr>
        <w:top w:val="none" w:sz="0" w:space="0" w:color="auto"/>
        <w:left w:val="none" w:sz="0" w:space="0" w:color="auto"/>
        <w:bottom w:val="none" w:sz="0" w:space="0" w:color="auto"/>
        <w:right w:val="none" w:sz="0" w:space="0" w:color="auto"/>
      </w:divBdr>
      <w:divsChild>
        <w:div w:id="856387590">
          <w:marLeft w:val="150"/>
          <w:marRight w:val="150"/>
          <w:marTop w:val="150"/>
          <w:marBottom w:val="150"/>
          <w:divBdr>
            <w:top w:val="single" w:sz="6" w:space="8" w:color="E5E5E5"/>
            <w:left w:val="single" w:sz="6" w:space="14" w:color="E5E5E5"/>
            <w:bottom w:val="single" w:sz="6" w:space="8" w:color="E5E5E5"/>
            <w:right w:val="single" w:sz="6" w:space="14" w:color="E5E5E5"/>
          </w:divBdr>
          <w:divsChild>
            <w:div w:id="990521076">
              <w:marLeft w:val="0"/>
              <w:marRight w:val="0"/>
              <w:marTop w:val="75"/>
              <w:marBottom w:val="150"/>
              <w:divBdr>
                <w:top w:val="single" w:sz="6" w:space="0" w:color="FFEEC0"/>
                <w:left w:val="single" w:sz="6" w:space="0" w:color="FFEEC0"/>
                <w:bottom w:val="single" w:sz="6" w:space="0" w:color="FFEEC0"/>
                <w:right w:val="single" w:sz="6" w:space="0" w:color="FFEEC0"/>
              </w:divBdr>
            </w:div>
            <w:div w:id="16737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5388">
      <w:bodyDiv w:val="1"/>
      <w:marLeft w:val="0"/>
      <w:marRight w:val="0"/>
      <w:marTop w:val="0"/>
      <w:marBottom w:val="0"/>
      <w:divBdr>
        <w:top w:val="none" w:sz="0" w:space="0" w:color="auto"/>
        <w:left w:val="none" w:sz="0" w:space="0" w:color="auto"/>
        <w:bottom w:val="none" w:sz="0" w:space="0" w:color="auto"/>
        <w:right w:val="none" w:sz="0" w:space="0" w:color="auto"/>
      </w:divBdr>
    </w:div>
    <w:div w:id="772628760">
      <w:bodyDiv w:val="1"/>
      <w:marLeft w:val="0"/>
      <w:marRight w:val="0"/>
      <w:marTop w:val="0"/>
      <w:marBottom w:val="0"/>
      <w:divBdr>
        <w:top w:val="none" w:sz="0" w:space="0" w:color="auto"/>
        <w:left w:val="none" w:sz="0" w:space="0" w:color="auto"/>
        <w:bottom w:val="none" w:sz="0" w:space="0" w:color="auto"/>
        <w:right w:val="none" w:sz="0" w:space="0" w:color="auto"/>
      </w:divBdr>
    </w:div>
    <w:div w:id="777677117">
      <w:bodyDiv w:val="1"/>
      <w:marLeft w:val="0"/>
      <w:marRight w:val="0"/>
      <w:marTop w:val="0"/>
      <w:marBottom w:val="0"/>
      <w:divBdr>
        <w:top w:val="none" w:sz="0" w:space="0" w:color="auto"/>
        <w:left w:val="none" w:sz="0" w:space="0" w:color="auto"/>
        <w:bottom w:val="none" w:sz="0" w:space="0" w:color="auto"/>
        <w:right w:val="none" w:sz="0" w:space="0" w:color="auto"/>
      </w:divBdr>
    </w:div>
    <w:div w:id="779686130">
      <w:bodyDiv w:val="1"/>
      <w:marLeft w:val="0"/>
      <w:marRight w:val="0"/>
      <w:marTop w:val="0"/>
      <w:marBottom w:val="0"/>
      <w:divBdr>
        <w:top w:val="none" w:sz="0" w:space="0" w:color="auto"/>
        <w:left w:val="none" w:sz="0" w:space="0" w:color="auto"/>
        <w:bottom w:val="none" w:sz="0" w:space="0" w:color="auto"/>
        <w:right w:val="none" w:sz="0" w:space="0" w:color="auto"/>
      </w:divBdr>
    </w:div>
    <w:div w:id="795177438">
      <w:bodyDiv w:val="1"/>
      <w:marLeft w:val="0"/>
      <w:marRight w:val="0"/>
      <w:marTop w:val="0"/>
      <w:marBottom w:val="0"/>
      <w:divBdr>
        <w:top w:val="none" w:sz="0" w:space="0" w:color="auto"/>
        <w:left w:val="none" w:sz="0" w:space="0" w:color="auto"/>
        <w:bottom w:val="none" w:sz="0" w:space="0" w:color="auto"/>
        <w:right w:val="none" w:sz="0" w:space="0" w:color="auto"/>
      </w:divBdr>
    </w:div>
    <w:div w:id="795682101">
      <w:bodyDiv w:val="1"/>
      <w:marLeft w:val="0"/>
      <w:marRight w:val="0"/>
      <w:marTop w:val="0"/>
      <w:marBottom w:val="0"/>
      <w:divBdr>
        <w:top w:val="none" w:sz="0" w:space="0" w:color="auto"/>
        <w:left w:val="none" w:sz="0" w:space="0" w:color="auto"/>
        <w:bottom w:val="none" w:sz="0" w:space="0" w:color="auto"/>
        <w:right w:val="none" w:sz="0" w:space="0" w:color="auto"/>
      </w:divBdr>
    </w:div>
    <w:div w:id="807862345">
      <w:bodyDiv w:val="1"/>
      <w:marLeft w:val="0"/>
      <w:marRight w:val="0"/>
      <w:marTop w:val="0"/>
      <w:marBottom w:val="0"/>
      <w:divBdr>
        <w:top w:val="none" w:sz="0" w:space="0" w:color="auto"/>
        <w:left w:val="none" w:sz="0" w:space="0" w:color="auto"/>
        <w:bottom w:val="none" w:sz="0" w:space="0" w:color="auto"/>
        <w:right w:val="none" w:sz="0" w:space="0" w:color="auto"/>
      </w:divBdr>
    </w:div>
    <w:div w:id="808985470">
      <w:bodyDiv w:val="1"/>
      <w:marLeft w:val="0"/>
      <w:marRight w:val="0"/>
      <w:marTop w:val="0"/>
      <w:marBottom w:val="0"/>
      <w:divBdr>
        <w:top w:val="none" w:sz="0" w:space="0" w:color="auto"/>
        <w:left w:val="none" w:sz="0" w:space="0" w:color="auto"/>
        <w:bottom w:val="none" w:sz="0" w:space="0" w:color="auto"/>
        <w:right w:val="none" w:sz="0" w:space="0" w:color="auto"/>
      </w:divBdr>
    </w:div>
    <w:div w:id="820000016">
      <w:bodyDiv w:val="1"/>
      <w:marLeft w:val="0"/>
      <w:marRight w:val="0"/>
      <w:marTop w:val="0"/>
      <w:marBottom w:val="0"/>
      <w:divBdr>
        <w:top w:val="none" w:sz="0" w:space="0" w:color="auto"/>
        <w:left w:val="none" w:sz="0" w:space="0" w:color="auto"/>
        <w:bottom w:val="none" w:sz="0" w:space="0" w:color="auto"/>
        <w:right w:val="none" w:sz="0" w:space="0" w:color="auto"/>
      </w:divBdr>
    </w:div>
    <w:div w:id="829098995">
      <w:bodyDiv w:val="1"/>
      <w:marLeft w:val="0"/>
      <w:marRight w:val="0"/>
      <w:marTop w:val="0"/>
      <w:marBottom w:val="0"/>
      <w:divBdr>
        <w:top w:val="none" w:sz="0" w:space="0" w:color="auto"/>
        <w:left w:val="none" w:sz="0" w:space="0" w:color="auto"/>
        <w:bottom w:val="none" w:sz="0" w:space="0" w:color="auto"/>
        <w:right w:val="none" w:sz="0" w:space="0" w:color="auto"/>
      </w:divBdr>
    </w:div>
    <w:div w:id="840698987">
      <w:bodyDiv w:val="1"/>
      <w:marLeft w:val="0"/>
      <w:marRight w:val="0"/>
      <w:marTop w:val="0"/>
      <w:marBottom w:val="0"/>
      <w:divBdr>
        <w:top w:val="none" w:sz="0" w:space="0" w:color="auto"/>
        <w:left w:val="none" w:sz="0" w:space="0" w:color="auto"/>
        <w:bottom w:val="none" w:sz="0" w:space="0" w:color="auto"/>
        <w:right w:val="none" w:sz="0" w:space="0" w:color="auto"/>
      </w:divBdr>
    </w:div>
    <w:div w:id="858858647">
      <w:bodyDiv w:val="1"/>
      <w:marLeft w:val="0"/>
      <w:marRight w:val="0"/>
      <w:marTop w:val="0"/>
      <w:marBottom w:val="0"/>
      <w:divBdr>
        <w:top w:val="none" w:sz="0" w:space="0" w:color="auto"/>
        <w:left w:val="none" w:sz="0" w:space="0" w:color="auto"/>
        <w:bottom w:val="none" w:sz="0" w:space="0" w:color="auto"/>
        <w:right w:val="none" w:sz="0" w:space="0" w:color="auto"/>
      </w:divBdr>
    </w:div>
    <w:div w:id="865365971">
      <w:bodyDiv w:val="1"/>
      <w:marLeft w:val="0"/>
      <w:marRight w:val="0"/>
      <w:marTop w:val="0"/>
      <w:marBottom w:val="0"/>
      <w:divBdr>
        <w:top w:val="none" w:sz="0" w:space="0" w:color="auto"/>
        <w:left w:val="none" w:sz="0" w:space="0" w:color="auto"/>
        <w:bottom w:val="none" w:sz="0" w:space="0" w:color="auto"/>
        <w:right w:val="none" w:sz="0" w:space="0" w:color="auto"/>
      </w:divBdr>
    </w:div>
    <w:div w:id="868762304">
      <w:bodyDiv w:val="1"/>
      <w:marLeft w:val="0"/>
      <w:marRight w:val="0"/>
      <w:marTop w:val="0"/>
      <w:marBottom w:val="0"/>
      <w:divBdr>
        <w:top w:val="none" w:sz="0" w:space="0" w:color="auto"/>
        <w:left w:val="none" w:sz="0" w:space="0" w:color="auto"/>
        <w:bottom w:val="none" w:sz="0" w:space="0" w:color="auto"/>
        <w:right w:val="none" w:sz="0" w:space="0" w:color="auto"/>
      </w:divBdr>
    </w:div>
    <w:div w:id="877667529">
      <w:bodyDiv w:val="1"/>
      <w:marLeft w:val="0"/>
      <w:marRight w:val="0"/>
      <w:marTop w:val="0"/>
      <w:marBottom w:val="0"/>
      <w:divBdr>
        <w:top w:val="none" w:sz="0" w:space="0" w:color="auto"/>
        <w:left w:val="none" w:sz="0" w:space="0" w:color="auto"/>
        <w:bottom w:val="none" w:sz="0" w:space="0" w:color="auto"/>
        <w:right w:val="none" w:sz="0" w:space="0" w:color="auto"/>
      </w:divBdr>
    </w:div>
    <w:div w:id="882181750">
      <w:bodyDiv w:val="1"/>
      <w:marLeft w:val="0"/>
      <w:marRight w:val="0"/>
      <w:marTop w:val="0"/>
      <w:marBottom w:val="0"/>
      <w:divBdr>
        <w:top w:val="none" w:sz="0" w:space="0" w:color="auto"/>
        <w:left w:val="none" w:sz="0" w:space="0" w:color="auto"/>
        <w:bottom w:val="none" w:sz="0" w:space="0" w:color="auto"/>
        <w:right w:val="none" w:sz="0" w:space="0" w:color="auto"/>
      </w:divBdr>
    </w:div>
    <w:div w:id="885335191">
      <w:bodyDiv w:val="1"/>
      <w:marLeft w:val="0"/>
      <w:marRight w:val="0"/>
      <w:marTop w:val="0"/>
      <w:marBottom w:val="0"/>
      <w:divBdr>
        <w:top w:val="none" w:sz="0" w:space="0" w:color="auto"/>
        <w:left w:val="none" w:sz="0" w:space="0" w:color="auto"/>
        <w:bottom w:val="none" w:sz="0" w:space="0" w:color="auto"/>
        <w:right w:val="none" w:sz="0" w:space="0" w:color="auto"/>
      </w:divBdr>
    </w:div>
    <w:div w:id="898592851">
      <w:bodyDiv w:val="1"/>
      <w:marLeft w:val="0"/>
      <w:marRight w:val="0"/>
      <w:marTop w:val="0"/>
      <w:marBottom w:val="0"/>
      <w:divBdr>
        <w:top w:val="none" w:sz="0" w:space="0" w:color="auto"/>
        <w:left w:val="none" w:sz="0" w:space="0" w:color="auto"/>
        <w:bottom w:val="none" w:sz="0" w:space="0" w:color="auto"/>
        <w:right w:val="none" w:sz="0" w:space="0" w:color="auto"/>
      </w:divBdr>
    </w:div>
    <w:div w:id="901911367">
      <w:bodyDiv w:val="1"/>
      <w:marLeft w:val="0"/>
      <w:marRight w:val="0"/>
      <w:marTop w:val="0"/>
      <w:marBottom w:val="0"/>
      <w:divBdr>
        <w:top w:val="none" w:sz="0" w:space="0" w:color="auto"/>
        <w:left w:val="none" w:sz="0" w:space="0" w:color="auto"/>
        <w:bottom w:val="none" w:sz="0" w:space="0" w:color="auto"/>
        <w:right w:val="none" w:sz="0" w:space="0" w:color="auto"/>
      </w:divBdr>
    </w:div>
    <w:div w:id="910196112">
      <w:bodyDiv w:val="1"/>
      <w:marLeft w:val="0"/>
      <w:marRight w:val="0"/>
      <w:marTop w:val="0"/>
      <w:marBottom w:val="0"/>
      <w:divBdr>
        <w:top w:val="none" w:sz="0" w:space="0" w:color="auto"/>
        <w:left w:val="none" w:sz="0" w:space="0" w:color="auto"/>
        <w:bottom w:val="none" w:sz="0" w:space="0" w:color="auto"/>
        <w:right w:val="none" w:sz="0" w:space="0" w:color="auto"/>
      </w:divBdr>
    </w:div>
    <w:div w:id="927882562">
      <w:bodyDiv w:val="1"/>
      <w:marLeft w:val="0"/>
      <w:marRight w:val="0"/>
      <w:marTop w:val="0"/>
      <w:marBottom w:val="0"/>
      <w:divBdr>
        <w:top w:val="none" w:sz="0" w:space="0" w:color="auto"/>
        <w:left w:val="none" w:sz="0" w:space="0" w:color="auto"/>
        <w:bottom w:val="none" w:sz="0" w:space="0" w:color="auto"/>
        <w:right w:val="none" w:sz="0" w:space="0" w:color="auto"/>
      </w:divBdr>
    </w:div>
    <w:div w:id="930359489">
      <w:bodyDiv w:val="1"/>
      <w:marLeft w:val="0"/>
      <w:marRight w:val="0"/>
      <w:marTop w:val="0"/>
      <w:marBottom w:val="0"/>
      <w:divBdr>
        <w:top w:val="none" w:sz="0" w:space="0" w:color="auto"/>
        <w:left w:val="none" w:sz="0" w:space="0" w:color="auto"/>
        <w:bottom w:val="none" w:sz="0" w:space="0" w:color="auto"/>
        <w:right w:val="none" w:sz="0" w:space="0" w:color="auto"/>
      </w:divBdr>
    </w:div>
    <w:div w:id="932082415">
      <w:bodyDiv w:val="1"/>
      <w:marLeft w:val="0"/>
      <w:marRight w:val="0"/>
      <w:marTop w:val="0"/>
      <w:marBottom w:val="0"/>
      <w:divBdr>
        <w:top w:val="none" w:sz="0" w:space="0" w:color="auto"/>
        <w:left w:val="none" w:sz="0" w:space="0" w:color="auto"/>
        <w:bottom w:val="none" w:sz="0" w:space="0" w:color="auto"/>
        <w:right w:val="none" w:sz="0" w:space="0" w:color="auto"/>
      </w:divBdr>
    </w:div>
    <w:div w:id="942957258">
      <w:bodyDiv w:val="1"/>
      <w:marLeft w:val="0"/>
      <w:marRight w:val="0"/>
      <w:marTop w:val="0"/>
      <w:marBottom w:val="0"/>
      <w:divBdr>
        <w:top w:val="none" w:sz="0" w:space="0" w:color="auto"/>
        <w:left w:val="none" w:sz="0" w:space="0" w:color="auto"/>
        <w:bottom w:val="none" w:sz="0" w:space="0" w:color="auto"/>
        <w:right w:val="none" w:sz="0" w:space="0" w:color="auto"/>
      </w:divBdr>
    </w:div>
    <w:div w:id="950861947">
      <w:bodyDiv w:val="1"/>
      <w:marLeft w:val="0"/>
      <w:marRight w:val="0"/>
      <w:marTop w:val="0"/>
      <w:marBottom w:val="0"/>
      <w:divBdr>
        <w:top w:val="none" w:sz="0" w:space="0" w:color="auto"/>
        <w:left w:val="none" w:sz="0" w:space="0" w:color="auto"/>
        <w:bottom w:val="none" w:sz="0" w:space="0" w:color="auto"/>
        <w:right w:val="none" w:sz="0" w:space="0" w:color="auto"/>
      </w:divBdr>
    </w:div>
    <w:div w:id="956064283">
      <w:bodyDiv w:val="1"/>
      <w:marLeft w:val="0"/>
      <w:marRight w:val="0"/>
      <w:marTop w:val="0"/>
      <w:marBottom w:val="0"/>
      <w:divBdr>
        <w:top w:val="none" w:sz="0" w:space="0" w:color="auto"/>
        <w:left w:val="none" w:sz="0" w:space="0" w:color="auto"/>
        <w:bottom w:val="none" w:sz="0" w:space="0" w:color="auto"/>
        <w:right w:val="none" w:sz="0" w:space="0" w:color="auto"/>
      </w:divBdr>
    </w:div>
    <w:div w:id="981157457">
      <w:bodyDiv w:val="1"/>
      <w:marLeft w:val="0"/>
      <w:marRight w:val="0"/>
      <w:marTop w:val="0"/>
      <w:marBottom w:val="0"/>
      <w:divBdr>
        <w:top w:val="none" w:sz="0" w:space="0" w:color="auto"/>
        <w:left w:val="none" w:sz="0" w:space="0" w:color="auto"/>
        <w:bottom w:val="none" w:sz="0" w:space="0" w:color="auto"/>
        <w:right w:val="none" w:sz="0" w:space="0" w:color="auto"/>
      </w:divBdr>
    </w:div>
    <w:div w:id="981732960">
      <w:bodyDiv w:val="1"/>
      <w:marLeft w:val="0"/>
      <w:marRight w:val="0"/>
      <w:marTop w:val="0"/>
      <w:marBottom w:val="0"/>
      <w:divBdr>
        <w:top w:val="none" w:sz="0" w:space="0" w:color="auto"/>
        <w:left w:val="none" w:sz="0" w:space="0" w:color="auto"/>
        <w:bottom w:val="none" w:sz="0" w:space="0" w:color="auto"/>
        <w:right w:val="none" w:sz="0" w:space="0" w:color="auto"/>
      </w:divBdr>
    </w:div>
    <w:div w:id="981929231">
      <w:bodyDiv w:val="1"/>
      <w:marLeft w:val="0"/>
      <w:marRight w:val="0"/>
      <w:marTop w:val="0"/>
      <w:marBottom w:val="0"/>
      <w:divBdr>
        <w:top w:val="none" w:sz="0" w:space="0" w:color="auto"/>
        <w:left w:val="none" w:sz="0" w:space="0" w:color="auto"/>
        <w:bottom w:val="none" w:sz="0" w:space="0" w:color="auto"/>
        <w:right w:val="none" w:sz="0" w:space="0" w:color="auto"/>
      </w:divBdr>
    </w:div>
    <w:div w:id="985938583">
      <w:bodyDiv w:val="1"/>
      <w:marLeft w:val="0"/>
      <w:marRight w:val="0"/>
      <w:marTop w:val="0"/>
      <w:marBottom w:val="0"/>
      <w:divBdr>
        <w:top w:val="none" w:sz="0" w:space="0" w:color="auto"/>
        <w:left w:val="none" w:sz="0" w:space="0" w:color="auto"/>
        <w:bottom w:val="none" w:sz="0" w:space="0" w:color="auto"/>
        <w:right w:val="none" w:sz="0" w:space="0" w:color="auto"/>
      </w:divBdr>
    </w:div>
    <w:div w:id="993608539">
      <w:bodyDiv w:val="1"/>
      <w:marLeft w:val="0"/>
      <w:marRight w:val="0"/>
      <w:marTop w:val="0"/>
      <w:marBottom w:val="0"/>
      <w:divBdr>
        <w:top w:val="none" w:sz="0" w:space="0" w:color="auto"/>
        <w:left w:val="none" w:sz="0" w:space="0" w:color="auto"/>
        <w:bottom w:val="none" w:sz="0" w:space="0" w:color="auto"/>
        <w:right w:val="none" w:sz="0" w:space="0" w:color="auto"/>
      </w:divBdr>
    </w:div>
    <w:div w:id="993994498">
      <w:bodyDiv w:val="1"/>
      <w:marLeft w:val="0"/>
      <w:marRight w:val="0"/>
      <w:marTop w:val="0"/>
      <w:marBottom w:val="0"/>
      <w:divBdr>
        <w:top w:val="none" w:sz="0" w:space="0" w:color="auto"/>
        <w:left w:val="none" w:sz="0" w:space="0" w:color="auto"/>
        <w:bottom w:val="none" w:sz="0" w:space="0" w:color="auto"/>
        <w:right w:val="none" w:sz="0" w:space="0" w:color="auto"/>
      </w:divBdr>
    </w:div>
    <w:div w:id="1001468578">
      <w:bodyDiv w:val="1"/>
      <w:marLeft w:val="0"/>
      <w:marRight w:val="0"/>
      <w:marTop w:val="0"/>
      <w:marBottom w:val="0"/>
      <w:divBdr>
        <w:top w:val="none" w:sz="0" w:space="0" w:color="auto"/>
        <w:left w:val="none" w:sz="0" w:space="0" w:color="auto"/>
        <w:bottom w:val="none" w:sz="0" w:space="0" w:color="auto"/>
        <w:right w:val="none" w:sz="0" w:space="0" w:color="auto"/>
      </w:divBdr>
    </w:div>
    <w:div w:id="1006831787">
      <w:bodyDiv w:val="1"/>
      <w:marLeft w:val="0"/>
      <w:marRight w:val="0"/>
      <w:marTop w:val="0"/>
      <w:marBottom w:val="0"/>
      <w:divBdr>
        <w:top w:val="none" w:sz="0" w:space="0" w:color="auto"/>
        <w:left w:val="none" w:sz="0" w:space="0" w:color="auto"/>
        <w:bottom w:val="none" w:sz="0" w:space="0" w:color="auto"/>
        <w:right w:val="none" w:sz="0" w:space="0" w:color="auto"/>
      </w:divBdr>
    </w:div>
    <w:div w:id="1013410777">
      <w:bodyDiv w:val="1"/>
      <w:marLeft w:val="0"/>
      <w:marRight w:val="0"/>
      <w:marTop w:val="0"/>
      <w:marBottom w:val="0"/>
      <w:divBdr>
        <w:top w:val="none" w:sz="0" w:space="0" w:color="auto"/>
        <w:left w:val="none" w:sz="0" w:space="0" w:color="auto"/>
        <w:bottom w:val="none" w:sz="0" w:space="0" w:color="auto"/>
        <w:right w:val="none" w:sz="0" w:space="0" w:color="auto"/>
      </w:divBdr>
    </w:div>
    <w:div w:id="1015767472">
      <w:bodyDiv w:val="1"/>
      <w:marLeft w:val="0"/>
      <w:marRight w:val="0"/>
      <w:marTop w:val="0"/>
      <w:marBottom w:val="0"/>
      <w:divBdr>
        <w:top w:val="none" w:sz="0" w:space="0" w:color="auto"/>
        <w:left w:val="none" w:sz="0" w:space="0" w:color="auto"/>
        <w:bottom w:val="none" w:sz="0" w:space="0" w:color="auto"/>
        <w:right w:val="none" w:sz="0" w:space="0" w:color="auto"/>
      </w:divBdr>
    </w:div>
    <w:div w:id="1019964445">
      <w:bodyDiv w:val="1"/>
      <w:marLeft w:val="0"/>
      <w:marRight w:val="0"/>
      <w:marTop w:val="0"/>
      <w:marBottom w:val="0"/>
      <w:divBdr>
        <w:top w:val="none" w:sz="0" w:space="0" w:color="auto"/>
        <w:left w:val="none" w:sz="0" w:space="0" w:color="auto"/>
        <w:bottom w:val="none" w:sz="0" w:space="0" w:color="auto"/>
        <w:right w:val="none" w:sz="0" w:space="0" w:color="auto"/>
      </w:divBdr>
    </w:div>
    <w:div w:id="1033187112">
      <w:bodyDiv w:val="1"/>
      <w:marLeft w:val="0"/>
      <w:marRight w:val="0"/>
      <w:marTop w:val="0"/>
      <w:marBottom w:val="0"/>
      <w:divBdr>
        <w:top w:val="none" w:sz="0" w:space="0" w:color="auto"/>
        <w:left w:val="none" w:sz="0" w:space="0" w:color="auto"/>
        <w:bottom w:val="none" w:sz="0" w:space="0" w:color="auto"/>
        <w:right w:val="none" w:sz="0" w:space="0" w:color="auto"/>
      </w:divBdr>
    </w:div>
    <w:div w:id="1034962343">
      <w:bodyDiv w:val="1"/>
      <w:marLeft w:val="0"/>
      <w:marRight w:val="0"/>
      <w:marTop w:val="0"/>
      <w:marBottom w:val="0"/>
      <w:divBdr>
        <w:top w:val="none" w:sz="0" w:space="0" w:color="auto"/>
        <w:left w:val="none" w:sz="0" w:space="0" w:color="auto"/>
        <w:bottom w:val="none" w:sz="0" w:space="0" w:color="auto"/>
        <w:right w:val="none" w:sz="0" w:space="0" w:color="auto"/>
      </w:divBdr>
    </w:div>
    <w:div w:id="1051928699">
      <w:bodyDiv w:val="1"/>
      <w:marLeft w:val="0"/>
      <w:marRight w:val="0"/>
      <w:marTop w:val="0"/>
      <w:marBottom w:val="0"/>
      <w:divBdr>
        <w:top w:val="none" w:sz="0" w:space="0" w:color="auto"/>
        <w:left w:val="none" w:sz="0" w:space="0" w:color="auto"/>
        <w:bottom w:val="none" w:sz="0" w:space="0" w:color="auto"/>
        <w:right w:val="none" w:sz="0" w:space="0" w:color="auto"/>
      </w:divBdr>
    </w:div>
    <w:div w:id="1055277975">
      <w:bodyDiv w:val="1"/>
      <w:marLeft w:val="0"/>
      <w:marRight w:val="0"/>
      <w:marTop w:val="0"/>
      <w:marBottom w:val="0"/>
      <w:divBdr>
        <w:top w:val="none" w:sz="0" w:space="0" w:color="auto"/>
        <w:left w:val="none" w:sz="0" w:space="0" w:color="auto"/>
        <w:bottom w:val="none" w:sz="0" w:space="0" w:color="auto"/>
        <w:right w:val="none" w:sz="0" w:space="0" w:color="auto"/>
      </w:divBdr>
    </w:div>
    <w:div w:id="1056053088">
      <w:bodyDiv w:val="1"/>
      <w:marLeft w:val="0"/>
      <w:marRight w:val="0"/>
      <w:marTop w:val="0"/>
      <w:marBottom w:val="0"/>
      <w:divBdr>
        <w:top w:val="none" w:sz="0" w:space="0" w:color="auto"/>
        <w:left w:val="none" w:sz="0" w:space="0" w:color="auto"/>
        <w:bottom w:val="none" w:sz="0" w:space="0" w:color="auto"/>
        <w:right w:val="none" w:sz="0" w:space="0" w:color="auto"/>
      </w:divBdr>
    </w:div>
    <w:div w:id="1060516492">
      <w:bodyDiv w:val="1"/>
      <w:marLeft w:val="0"/>
      <w:marRight w:val="0"/>
      <w:marTop w:val="0"/>
      <w:marBottom w:val="0"/>
      <w:divBdr>
        <w:top w:val="none" w:sz="0" w:space="0" w:color="auto"/>
        <w:left w:val="none" w:sz="0" w:space="0" w:color="auto"/>
        <w:bottom w:val="none" w:sz="0" w:space="0" w:color="auto"/>
        <w:right w:val="none" w:sz="0" w:space="0" w:color="auto"/>
      </w:divBdr>
    </w:div>
    <w:div w:id="1068727791">
      <w:bodyDiv w:val="1"/>
      <w:marLeft w:val="0"/>
      <w:marRight w:val="0"/>
      <w:marTop w:val="0"/>
      <w:marBottom w:val="0"/>
      <w:divBdr>
        <w:top w:val="none" w:sz="0" w:space="0" w:color="auto"/>
        <w:left w:val="none" w:sz="0" w:space="0" w:color="auto"/>
        <w:bottom w:val="none" w:sz="0" w:space="0" w:color="auto"/>
        <w:right w:val="none" w:sz="0" w:space="0" w:color="auto"/>
      </w:divBdr>
    </w:div>
    <w:div w:id="1071348369">
      <w:bodyDiv w:val="1"/>
      <w:marLeft w:val="0"/>
      <w:marRight w:val="0"/>
      <w:marTop w:val="0"/>
      <w:marBottom w:val="0"/>
      <w:divBdr>
        <w:top w:val="none" w:sz="0" w:space="0" w:color="auto"/>
        <w:left w:val="none" w:sz="0" w:space="0" w:color="auto"/>
        <w:bottom w:val="none" w:sz="0" w:space="0" w:color="auto"/>
        <w:right w:val="none" w:sz="0" w:space="0" w:color="auto"/>
      </w:divBdr>
    </w:div>
    <w:div w:id="1071582284">
      <w:bodyDiv w:val="1"/>
      <w:marLeft w:val="0"/>
      <w:marRight w:val="0"/>
      <w:marTop w:val="0"/>
      <w:marBottom w:val="0"/>
      <w:divBdr>
        <w:top w:val="none" w:sz="0" w:space="0" w:color="auto"/>
        <w:left w:val="none" w:sz="0" w:space="0" w:color="auto"/>
        <w:bottom w:val="none" w:sz="0" w:space="0" w:color="auto"/>
        <w:right w:val="none" w:sz="0" w:space="0" w:color="auto"/>
      </w:divBdr>
    </w:div>
    <w:div w:id="1084229126">
      <w:bodyDiv w:val="1"/>
      <w:marLeft w:val="0"/>
      <w:marRight w:val="0"/>
      <w:marTop w:val="0"/>
      <w:marBottom w:val="0"/>
      <w:divBdr>
        <w:top w:val="none" w:sz="0" w:space="0" w:color="auto"/>
        <w:left w:val="none" w:sz="0" w:space="0" w:color="auto"/>
        <w:bottom w:val="none" w:sz="0" w:space="0" w:color="auto"/>
        <w:right w:val="none" w:sz="0" w:space="0" w:color="auto"/>
      </w:divBdr>
    </w:div>
    <w:div w:id="1088651140">
      <w:bodyDiv w:val="1"/>
      <w:marLeft w:val="0"/>
      <w:marRight w:val="0"/>
      <w:marTop w:val="0"/>
      <w:marBottom w:val="0"/>
      <w:divBdr>
        <w:top w:val="none" w:sz="0" w:space="0" w:color="auto"/>
        <w:left w:val="none" w:sz="0" w:space="0" w:color="auto"/>
        <w:bottom w:val="none" w:sz="0" w:space="0" w:color="auto"/>
        <w:right w:val="none" w:sz="0" w:space="0" w:color="auto"/>
      </w:divBdr>
    </w:div>
    <w:div w:id="1106273233">
      <w:bodyDiv w:val="1"/>
      <w:marLeft w:val="0"/>
      <w:marRight w:val="0"/>
      <w:marTop w:val="0"/>
      <w:marBottom w:val="0"/>
      <w:divBdr>
        <w:top w:val="none" w:sz="0" w:space="0" w:color="auto"/>
        <w:left w:val="none" w:sz="0" w:space="0" w:color="auto"/>
        <w:bottom w:val="none" w:sz="0" w:space="0" w:color="auto"/>
        <w:right w:val="none" w:sz="0" w:space="0" w:color="auto"/>
      </w:divBdr>
    </w:div>
    <w:div w:id="1112744600">
      <w:bodyDiv w:val="1"/>
      <w:marLeft w:val="0"/>
      <w:marRight w:val="0"/>
      <w:marTop w:val="0"/>
      <w:marBottom w:val="0"/>
      <w:divBdr>
        <w:top w:val="none" w:sz="0" w:space="0" w:color="auto"/>
        <w:left w:val="none" w:sz="0" w:space="0" w:color="auto"/>
        <w:bottom w:val="none" w:sz="0" w:space="0" w:color="auto"/>
        <w:right w:val="none" w:sz="0" w:space="0" w:color="auto"/>
      </w:divBdr>
    </w:div>
    <w:div w:id="1115055833">
      <w:bodyDiv w:val="1"/>
      <w:marLeft w:val="0"/>
      <w:marRight w:val="0"/>
      <w:marTop w:val="0"/>
      <w:marBottom w:val="0"/>
      <w:divBdr>
        <w:top w:val="none" w:sz="0" w:space="0" w:color="auto"/>
        <w:left w:val="none" w:sz="0" w:space="0" w:color="auto"/>
        <w:bottom w:val="none" w:sz="0" w:space="0" w:color="auto"/>
        <w:right w:val="none" w:sz="0" w:space="0" w:color="auto"/>
      </w:divBdr>
    </w:div>
    <w:div w:id="1119377570">
      <w:bodyDiv w:val="1"/>
      <w:marLeft w:val="0"/>
      <w:marRight w:val="0"/>
      <w:marTop w:val="0"/>
      <w:marBottom w:val="0"/>
      <w:divBdr>
        <w:top w:val="none" w:sz="0" w:space="0" w:color="auto"/>
        <w:left w:val="none" w:sz="0" w:space="0" w:color="auto"/>
        <w:bottom w:val="none" w:sz="0" w:space="0" w:color="auto"/>
        <w:right w:val="none" w:sz="0" w:space="0" w:color="auto"/>
      </w:divBdr>
    </w:div>
    <w:div w:id="1127426942">
      <w:bodyDiv w:val="1"/>
      <w:marLeft w:val="0"/>
      <w:marRight w:val="0"/>
      <w:marTop w:val="0"/>
      <w:marBottom w:val="0"/>
      <w:divBdr>
        <w:top w:val="none" w:sz="0" w:space="0" w:color="auto"/>
        <w:left w:val="none" w:sz="0" w:space="0" w:color="auto"/>
        <w:bottom w:val="none" w:sz="0" w:space="0" w:color="auto"/>
        <w:right w:val="none" w:sz="0" w:space="0" w:color="auto"/>
      </w:divBdr>
    </w:div>
    <w:div w:id="1133408064">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45703635">
      <w:bodyDiv w:val="1"/>
      <w:marLeft w:val="0"/>
      <w:marRight w:val="0"/>
      <w:marTop w:val="0"/>
      <w:marBottom w:val="0"/>
      <w:divBdr>
        <w:top w:val="none" w:sz="0" w:space="0" w:color="auto"/>
        <w:left w:val="none" w:sz="0" w:space="0" w:color="auto"/>
        <w:bottom w:val="none" w:sz="0" w:space="0" w:color="auto"/>
        <w:right w:val="none" w:sz="0" w:space="0" w:color="auto"/>
      </w:divBdr>
    </w:div>
    <w:div w:id="1145858038">
      <w:bodyDiv w:val="1"/>
      <w:marLeft w:val="0"/>
      <w:marRight w:val="0"/>
      <w:marTop w:val="0"/>
      <w:marBottom w:val="0"/>
      <w:divBdr>
        <w:top w:val="none" w:sz="0" w:space="0" w:color="auto"/>
        <w:left w:val="none" w:sz="0" w:space="0" w:color="auto"/>
        <w:bottom w:val="none" w:sz="0" w:space="0" w:color="auto"/>
        <w:right w:val="none" w:sz="0" w:space="0" w:color="auto"/>
      </w:divBdr>
    </w:div>
    <w:div w:id="1147937518">
      <w:bodyDiv w:val="1"/>
      <w:marLeft w:val="0"/>
      <w:marRight w:val="0"/>
      <w:marTop w:val="0"/>
      <w:marBottom w:val="0"/>
      <w:divBdr>
        <w:top w:val="none" w:sz="0" w:space="0" w:color="auto"/>
        <w:left w:val="none" w:sz="0" w:space="0" w:color="auto"/>
        <w:bottom w:val="none" w:sz="0" w:space="0" w:color="auto"/>
        <w:right w:val="none" w:sz="0" w:space="0" w:color="auto"/>
      </w:divBdr>
    </w:div>
    <w:div w:id="1155798469">
      <w:bodyDiv w:val="1"/>
      <w:marLeft w:val="0"/>
      <w:marRight w:val="0"/>
      <w:marTop w:val="0"/>
      <w:marBottom w:val="0"/>
      <w:divBdr>
        <w:top w:val="none" w:sz="0" w:space="0" w:color="auto"/>
        <w:left w:val="none" w:sz="0" w:space="0" w:color="auto"/>
        <w:bottom w:val="none" w:sz="0" w:space="0" w:color="auto"/>
        <w:right w:val="none" w:sz="0" w:space="0" w:color="auto"/>
      </w:divBdr>
    </w:div>
    <w:div w:id="1156386039">
      <w:bodyDiv w:val="1"/>
      <w:marLeft w:val="0"/>
      <w:marRight w:val="0"/>
      <w:marTop w:val="0"/>
      <w:marBottom w:val="0"/>
      <w:divBdr>
        <w:top w:val="none" w:sz="0" w:space="0" w:color="auto"/>
        <w:left w:val="none" w:sz="0" w:space="0" w:color="auto"/>
        <w:bottom w:val="none" w:sz="0" w:space="0" w:color="auto"/>
        <w:right w:val="none" w:sz="0" w:space="0" w:color="auto"/>
      </w:divBdr>
    </w:div>
    <w:div w:id="1165897741">
      <w:bodyDiv w:val="1"/>
      <w:marLeft w:val="0"/>
      <w:marRight w:val="0"/>
      <w:marTop w:val="0"/>
      <w:marBottom w:val="0"/>
      <w:divBdr>
        <w:top w:val="none" w:sz="0" w:space="0" w:color="auto"/>
        <w:left w:val="none" w:sz="0" w:space="0" w:color="auto"/>
        <w:bottom w:val="none" w:sz="0" w:space="0" w:color="auto"/>
        <w:right w:val="none" w:sz="0" w:space="0" w:color="auto"/>
      </w:divBdr>
    </w:div>
    <w:div w:id="1171600070">
      <w:bodyDiv w:val="1"/>
      <w:marLeft w:val="0"/>
      <w:marRight w:val="0"/>
      <w:marTop w:val="0"/>
      <w:marBottom w:val="0"/>
      <w:divBdr>
        <w:top w:val="none" w:sz="0" w:space="0" w:color="auto"/>
        <w:left w:val="none" w:sz="0" w:space="0" w:color="auto"/>
        <w:bottom w:val="none" w:sz="0" w:space="0" w:color="auto"/>
        <w:right w:val="none" w:sz="0" w:space="0" w:color="auto"/>
      </w:divBdr>
    </w:div>
    <w:div w:id="1216509938">
      <w:bodyDiv w:val="1"/>
      <w:marLeft w:val="0"/>
      <w:marRight w:val="0"/>
      <w:marTop w:val="0"/>
      <w:marBottom w:val="0"/>
      <w:divBdr>
        <w:top w:val="none" w:sz="0" w:space="0" w:color="auto"/>
        <w:left w:val="none" w:sz="0" w:space="0" w:color="auto"/>
        <w:bottom w:val="none" w:sz="0" w:space="0" w:color="auto"/>
        <w:right w:val="none" w:sz="0" w:space="0" w:color="auto"/>
      </w:divBdr>
    </w:div>
    <w:div w:id="1222404505">
      <w:bodyDiv w:val="1"/>
      <w:marLeft w:val="0"/>
      <w:marRight w:val="0"/>
      <w:marTop w:val="0"/>
      <w:marBottom w:val="0"/>
      <w:divBdr>
        <w:top w:val="none" w:sz="0" w:space="0" w:color="auto"/>
        <w:left w:val="none" w:sz="0" w:space="0" w:color="auto"/>
        <w:bottom w:val="none" w:sz="0" w:space="0" w:color="auto"/>
        <w:right w:val="none" w:sz="0" w:space="0" w:color="auto"/>
      </w:divBdr>
    </w:div>
    <w:div w:id="1225677492">
      <w:bodyDiv w:val="1"/>
      <w:marLeft w:val="0"/>
      <w:marRight w:val="0"/>
      <w:marTop w:val="0"/>
      <w:marBottom w:val="0"/>
      <w:divBdr>
        <w:top w:val="none" w:sz="0" w:space="0" w:color="auto"/>
        <w:left w:val="none" w:sz="0" w:space="0" w:color="auto"/>
        <w:bottom w:val="none" w:sz="0" w:space="0" w:color="auto"/>
        <w:right w:val="none" w:sz="0" w:space="0" w:color="auto"/>
      </w:divBdr>
    </w:div>
    <w:div w:id="1228883089">
      <w:bodyDiv w:val="1"/>
      <w:marLeft w:val="0"/>
      <w:marRight w:val="0"/>
      <w:marTop w:val="0"/>
      <w:marBottom w:val="0"/>
      <w:divBdr>
        <w:top w:val="none" w:sz="0" w:space="0" w:color="auto"/>
        <w:left w:val="none" w:sz="0" w:space="0" w:color="auto"/>
        <w:bottom w:val="none" w:sz="0" w:space="0" w:color="auto"/>
        <w:right w:val="none" w:sz="0" w:space="0" w:color="auto"/>
      </w:divBdr>
    </w:div>
    <w:div w:id="1234395057">
      <w:bodyDiv w:val="1"/>
      <w:marLeft w:val="0"/>
      <w:marRight w:val="0"/>
      <w:marTop w:val="0"/>
      <w:marBottom w:val="0"/>
      <w:divBdr>
        <w:top w:val="none" w:sz="0" w:space="0" w:color="auto"/>
        <w:left w:val="none" w:sz="0" w:space="0" w:color="auto"/>
        <w:bottom w:val="none" w:sz="0" w:space="0" w:color="auto"/>
        <w:right w:val="none" w:sz="0" w:space="0" w:color="auto"/>
      </w:divBdr>
    </w:div>
    <w:div w:id="1247610332">
      <w:bodyDiv w:val="1"/>
      <w:marLeft w:val="0"/>
      <w:marRight w:val="0"/>
      <w:marTop w:val="0"/>
      <w:marBottom w:val="0"/>
      <w:divBdr>
        <w:top w:val="none" w:sz="0" w:space="0" w:color="auto"/>
        <w:left w:val="none" w:sz="0" w:space="0" w:color="auto"/>
        <w:bottom w:val="none" w:sz="0" w:space="0" w:color="auto"/>
        <w:right w:val="none" w:sz="0" w:space="0" w:color="auto"/>
      </w:divBdr>
    </w:div>
    <w:div w:id="1268122524">
      <w:bodyDiv w:val="1"/>
      <w:marLeft w:val="0"/>
      <w:marRight w:val="0"/>
      <w:marTop w:val="0"/>
      <w:marBottom w:val="0"/>
      <w:divBdr>
        <w:top w:val="none" w:sz="0" w:space="0" w:color="auto"/>
        <w:left w:val="none" w:sz="0" w:space="0" w:color="auto"/>
        <w:bottom w:val="none" w:sz="0" w:space="0" w:color="auto"/>
        <w:right w:val="none" w:sz="0" w:space="0" w:color="auto"/>
      </w:divBdr>
    </w:div>
    <w:div w:id="1271426176">
      <w:bodyDiv w:val="1"/>
      <w:marLeft w:val="0"/>
      <w:marRight w:val="0"/>
      <w:marTop w:val="0"/>
      <w:marBottom w:val="0"/>
      <w:divBdr>
        <w:top w:val="none" w:sz="0" w:space="0" w:color="auto"/>
        <w:left w:val="none" w:sz="0" w:space="0" w:color="auto"/>
        <w:bottom w:val="none" w:sz="0" w:space="0" w:color="auto"/>
        <w:right w:val="none" w:sz="0" w:space="0" w:color="auto"/>
      </w:divBdr>
    </w:div>
    <w:div w:id="1295986976">
      <w:bodyDiv w:val="1"/>
      <w:marLeft w:val="0"/>
      <w:marRight w:val="0"/>
      <w:marTop w:val="0"/>
      <w:marBottom w:val="0"/>
      <w:divBdr>
        <w:top w:val="none" w:sz="0" w:space="0" w:color="auto"/>
        <w:left w:val="none" w:sz="0" w:space="0" w:color="auto"/>
        <w:bottom w:val="none" w:sz="0" w:space="0" w:color="auto"/>
        <w:right w:val="none" w:sz="0" w:space="0" w:color="auto"/>
      </w:divBdr>
    </w:div>
    <w:div w:id="1297756917">
      <w:bodyDiv w:val="1"/>
      <w:marLeft w:val="0"/>
      <w:marRight w:val="0"/>
      <w:marTop w:val="0"/>
      <w:marBottom w:val="0"/>
      <w:divBdr>
        <w:top w:val="none" w:sz="0" w:space="0" w:color="auto"/>
        <w:left w:val="none" w:sz="0" w:space="0" w:color="auto"/>
        <w:bottom w:val="none" w:sz="0" w:space="0" w:color="auto"/>
        <w:right w:val="none" w:sz="0" w:space="0" w:color="auto"/>
      </w:divBdr>
    </w:div>
    <w:div w:id="1298873923">
      <w:bodyDiv w:val="1"/>
      <w:marLeft w:val="0"/>
      <w:marRight w:val="0"/>
      <w:marTop w:val="0"/>
      <w:marBottom w:val="0"/>
      <w:divBdr>
        <w:top w:val="none" w:sz="0" w:space="0" w:color="auto"/>
        <w:left w:val="none" w:sz="0" w:space="0" w:color="auto"/>
        <w:bottom w:val="none" w:sz="0" w:space="0" w:color="auto"/>
        <w:right w:val="none" w:sz="0" w:space="0" w:color="auto"/>
      </w:divBdr>
    </w:div>
    <w:div w:id="1306086608">
      <w:bodyDiv w:val="1"/>
      <w:marLeft w:val="0"/>
      <w:marRight w:val="0"/>
      <w:marTop w:val="0"/>
      <w:marBottom w:val="0"/>
      <w:divBdr>
        <w:top w:val="none" w:sz="0" w:space="0" w:color="auto"/>
        <w:left w:val="none" w:sz="0" w:space="0" w:color="auto"/>
        <w:bottom w:val="none" w:sz="0" w:space="0" w:color="auto"/>
        <w:right w:val="none" w:sz="0" w:space="0" w:color="auto"/>
      </w:divBdr>
    </w:div>
    <w:div w:id="1309095623">
      <w:bodyDiv w:val="1"/>
      <w:marLeft w:val="0"/>
      <w:marRight w:val="0"/>
      <w:marTop w:val="0"/>
      <w:marBottom w:val="0"/>
      <w:divBdr>
        <w:top w:val="none" w:sz="0" w:space="0" w:color="auto"/>
        <w:left w:val="none" w:sz="0" w:space="0" w:color="auto"/>
        <w:bottom w:val="none" w:sz="0" w:space="0" w:color="auto"/>
        <w:right w:val="none" w:sz="0" w:space="0" w:color="auto"/>
      </w:divBdr>
    </w:div>
    <w:div w:id="1312825313">
      <w:bodyDiv w:val="1"/>
      <w:marLeft w:val="0"/>
      <w:marRight w:val="0"/>
      <w:marTop w:val="0"/>
      <w:marBottom w:val="0"/>
      <w:divBdr>
        <w:top w:val="none" w:sz="0" w:space="0" w:color="auto"/>
        <w:left w:val="none" w:sz="0" w:space="0" w:color="auto"/>
        <w:bottom w:val="none" w:sz="0" w:space="0" w:color="auto"/>
        <w:right w:val="none" w:sz="0" w:space="0" w:color="auto"/>
      </w:divBdr>
    </w:div>
    <w:div w:id="1314679593">
      <w:bodyDiv w:val="1"/>
      <w:marLeft w:val="0"/>
      <w:marRight w:val="0"/>
      <w:marTop w:val="0"/>
      <w:marBottom w:val="0"/>
      <w:divBdr>
        <w:top w:val="none" w:sz="0" w:space="0" w:color="auto"/>
        <w:left w:val="none" w:sz="0" w:space="0" w:color="auto"/>
        <w:bottom w:val="none" w:sz="0" w:space="0" w:color="auto"/>
        <w:right w:val="none" w:sz="0" w:space="0" w:color="auto"/>
      </w:divBdr>
    </w:div>
    <w:div w:id="1323968993">
      <w:bodyDiv w:val="1"/>
      <w:marLeft w:val="0"/>
      <w:marRight w:val="0"/>
      <w:marTop w:val="0"/>
      <w:marBottom w:val="0"/>
      <w:divBdr>
        <w:top w:val="none" w:sz="0" w:space="0" w:color="auto"/>
        <w:left w:val="none" w:sz="0" w:space="0" w:color="auto"/>
        <w:bottom w:val="none" w:sz="0" w:space="0" w:color="auto"/>
        <w:right w:val="none" w:sz="0" w:space="0" w:color="auto"/>
      </w:divBdr>
    </w:div>
    <w:div w:id="1335962207">
      <w:bodyDiv w:val="1"/>
      <w:marLeft w:val="0"/>
      <w:marRight w:val="0"/>
      <w:marTop w:val="0"/>
      <w:marBottom w:val="0"/>
      <w:divBdr>
        <w:top w:val="none" w:sz="0" w:space="0" w:color="auto"/>
        <w:left w:val="none" w:sz="0" w:space="0" w:color="auto"/>
        <w:bottom w:val="none" w:sz="0" w:space="0" w:color="auto"/>
        <w:right w:val="none" w:sz="0" w:space="0" w:color="auto"/>
      </w:divBdr>
    </w:div>
    <w:div w:id="1343315094">
      <w:bodyDiv w:val="1"/>
      <w:marLeft w:val="0"/>
      <w:marRight w:val="0"/>
      <w:marTop w:val="0"/>
      <w:marBottom w:val="0"/>
      <w:divBdr>
        <w:top w:val="none" w:sz="0" w:space="0" w:color="auto"/>
        <w:left w:val="none" w:sz="0" w:space="0" w:color="auto"/>
        <w:bottom w:val="none" w:sz="0" w:space="0" w:color="auto"/>
        <w:right w:val="none" w:sz="0" w:space="0" w:color="auto"/>
      </w:divBdr>
    </w:div>
    <w:div w:id="1349016443">
      <w:bodyDiv w:val="1"/>
      <w:marLeft w:val="0"/>
      <w:marRight w:val="0"/>
      <w:marTop w:val="0"/>
      <w:marBottom w:val="0"/>
      <w:divBdr>
        <w:top w:val="none" w:sz="0" w:space="0" w:color="auto"/>
        <w:left w:val="none" w:sz="0" w:space="0" w:color="auto"/>
        <w:bottom w:val="none" w:sz="0" w:space="0" w:color="auto"/>
        <w:right w:val="none" w:sz="0" w:space="0" w:color="auto"/>
      </w:divBdr>
    </w:div>
    <w:div w:id="1366904455">
      <w:bodyDiv w:val="1"/>
      <w:marLeft w:val="0"/>
      <w:marRight w:val="0"/>
      <w:marTop w:val="0"/>
      <w:marBottom w:val="0"/>
      <w:divBdr>
        <w:top w:val="none" w:sz="0" w:space="0" w:color="auto"/>
        <w:left w:val="none" w:sz="0" w:space="0" w:color="auto"/>
        <w:bottom w:val="none" w:sz="0" w:space="0" w:color="auto"/>
        <w:right w:val="none" w:sz="0" w:space="0" w:color="auto"/>
      </w:divBdr>
    </w:div>
    <w:div w:id="1378361493">
      <w:bodyDiv w:val="1"/>
      <w:marLeft w:val="0"/>
      <w:marRight w:val="0"/>
      <w:marTop w:val="0"/>
      <w:marBottom w:val="0"/>
      <w:divBdr>
        <w:top w:val="none" w:sz="0" w:space="0" w:color="auto"/>
        <w:left w:val="none" w:sz="0" w:space="0" w:color="auto"/>
        <w:bottom w:val="none" w:sz="0" w:space="0" w:color="auto"/>
        <w:right w:val="none" w:sz="0" w:space="0" w:color="auto"/>
      </w:divBdr>
    </w:div>
    <w:div w:id="1388186257">
      <w:bodyDiv w:val="1"/>
      <w:marLeft w:val="0"/>
      <w:marRight w:val="0"/>
      <w:marTop w:val="0"/>
      <w:marBottom w:val="0"/>
      <w:divBdr>
        <w:top w:val="none" w:sz="0" w:space="0" w:color="auto"/>
        <w:left w:val="none" w:sz="0" w:space="0" w:color="auto"/>
        <w:bottom w:val="none" w:sz="0" w:space="0" w:color="auto"/>
        <w:right w:val="none" w:sz="0" w:space="0" w:color="auto"/>
      </w:divBdr>
    </w:div>
    <w:div w:id="1394499647">
      <w:bodyDiv w:val="1"/>
      <w:marLeft w:val="0"/>
      <w:marRight w:val="0"/>
      <w:marTop w:val="0"/>
      <w:marBottom w:val="0"/>
      <w:divBdr>
        <w:top w:val="none" w:sz="0" w:space="0" w:color="auto"/>
        <w:left w:val="none" w:sz="0" w:space="0" w:color="auto"/>
        <w:bottom w:val="none" w:sz="0" w:space="0" w:color="auto"/>
        <w:right w:val="none" w:sz="0" w:space="0" w:color="auto"/>
      </w:divBdr>
    </w:div>
    <w:div w:id="1397049347">
      <w:bodyDiv w:val="1"/>
      <w:marLeft w:val="0"/>
      <w:marRight w:val="0"/>
      <w:marTop w:val="0"/>
      <w:marBottom w:val="0"/>
      <w:divBdr>
        <w:top w:val="none" w:sz="0" w:space="0" w:color="auto"/>
        <w:left w:val="none" w:sz="0" w:space="0" w:color="auto"/>
        <w:bottom w:val="none" w:sz="0" w:space="0" w:color="auto"/>
        <w:right w:val="none" w:sz="0" w:space="0" w:color="auto"/>
      </w:divBdr>
    </w:div>
    <w:div w:id="1402633713">
      <w:bodyDiv w:val="1"/>
      <w:marLeft w:val="0"/>
      <w:marRight w:val="0"/>
      <w:marTop w:val="0"/>
      <w:marBottom w:val="0"/>
      <w:divBdr>
        <w:top w:val="none" w:sz="0" w:space="0" w:color="auto"/>
        <w:left w:val="none" w:sz="0" w:space="0" w:color="auto"/>
        <w:bottom w:val="none" w:sz="0" w:space="0" w:color="auto"/>
        <w:right w:val="none" w:sz="0" w:space="0" w:color="auto"/>
      </w:divBdr>
    </w:div>
    <w:div w:id="1405958381">
      <w:bodyDiv w:val="1"/>
      <w:marLeft w:val="0"/>
      <w:marRight w:val="0"/>
      <w:marTop w:val="0"/>
      <w:marBottom w:val="0"/>
      <w:divBdr>
        <w:top w:val="none" w:sz="0" w:space="0" w:color="auto"/>
        <w:left w:val="none" w:sz="0" w:space="0" w:color="auto"/>
        <w:bottom w:val="none" w:sz="0" w:space="0" w:color="auto"/>
        <w:right w:val="none" w:sz="0" w:space="0" w:color="auto"/>
      </w:divBdr>
    </w:div>
    <w:div w:id="1407144148">
      <w:bodyDiv w:val="1"/>
      <w:marLeft w:val="0"/>
      <w:marRight w:val="0"/>
      <w:marTop w:val="0"/>
      <w:marBottom w:val="0"/>
      <w:divBdr>
        <w:top w:val="none" w:sz="0" w:space="0" w:color="auto"/>
        <w:left w:val="none" w:sz="0" w:space="0" w:color="auto"/>
        <w:bottom w:val="none" w:sz="0" w:space="0" w:color="auto"/>
        <w:right w:val="none" w:sz="0" w:space="0" w:color="auto"/>
      </w:divBdr>
    </w:div>
    <w:div w:id="1412507918">
      <w:bodyDiv w:val="1"/>
      <w:marLeft w:val="0"/>
      <w:marRight w:val="0"/>
      <w:marTop w:val="0"/>
      <w:marBottom w:val="0"/>
      <w:divBdr>
        <w:top w:val="none" w:sz="0" w:space="0" w:color="auto"/>
        <w:left w:val="none" w:sz="0" w:space="0" w:color="auto"/>
        <w:bottom w:val="none" w:sz="0" w:space="0" w:color="auto"/>
        <w:right w:val="none" w:sz="0" w:space="0" w:color="auto"/>
      </w:divBdr>
    </w:div>
    <w:div w:id="1416366512">
      <w:bodyDiv w:val="1"/>
      <w:marLeft w:val="0"/>
      <w:marRight w:val="0"/>
      <w:marTop w:val="0"/>
      <w:marBottom w:val="0"/>
      <w:divBdr>
        <w:top w:val="none" w:sz="0" w:space="0" w:color="auto"/>
        <w:left w:val="none" w:sz="0" w:space="0" w:color="auto"/>
        <w:bottom w:val="none" w:sz="0" w:space="0" w:color="auto"/>
        <w:right w:val="none" w:sz="0" w:space="0" w:color="auto"/>
      </w:divBdr>
    </w:div>
    <w:div w:id="1430739389">
      <w:bodyDiv w:val="1"/>
      <w:marLeft w:val="0"/>
      <w:marRight w:val="0"/>
      <w:marTop w:val="0"/>
      <w:marBottom w:val="0"/>
      <w:divBdr>
        <w:top w:val="none" w:sz="0" w:space="0" w:color="auto"/>
        <w:left w:val="none" w:sz="0" w:space="0" w:color="auto"/>
        <w:bottom w:val="none" w:sz="0" w:space="0" w:color="auto"/>
        <w:right w:val="none" w:sz="0" w:space="0" w:color="auto"/>
      </w:divBdr>
    </w:div>
    <w:div w:id="1438328127">
      <w:bodyDiv w:val="1"/>
      <w:marLeft w:val="0"/>
      <w:marRight w:val="0"/>
      <w:marTop w:val="0"/>
      <w:marBottom w:val="0"/>
      <w:divBdr>
        <w:top w:val="none" w:sz="0" w:space="0" w:color="auto"/>
        <w:left w:val="none" w:sz="0" w:space="0" w:color="auto"/>
        <w:bottom w:val="none" w:sz="0" w:space="0" w:color="auto"/>
        <w:right w:val="none" w:sz="0" w:space="0" w:color="auto"/>
      </w:divBdr>
    </w:div>
    <w:div w:id="1447625619">
      <w:bodyDiv w:val="1"/>
      <w:marLeft w:val="0"/>
      <w:marRight w:val="0"/>
      <w:marTop w:val="0"/>
      <w:marBottom w:val="0"/>
      <w:divBdr>
        <w:top w:val="none" w:sz="0" w:space="0" w:color="auto"/>
        <w:left w:val="none" w:sz="0" w:space="0" w:color="auto"/>
        <w:bottom w:val="none" w:sz="0" w:space="0" w:color="auto"/>
        <w:right w:val="none" w:sz="0" w:space="0" w:color="auto"/>
      </w:divBdr>
    </w:div>
    <w:div w:id="1462648361">
      <w:bodyDiv w:val="1"/>
      <w:marLeft w:val="0"/>
      <w:marRight w:val="0"/>
      <w:marTop w:val="0"/>
      <w:marBottom w:val="0"/>
      <w:divBdr>
        <w:top w:val="none" w:sz="0" w:space="0" w:color="auto"/>
        <w:left w:val="none" w:sz="0" w:space="0" w:color="auto"/>
        <w:bottom w:val="none" w:sz="0" w:space="0" w:color="auto"/>
        <w:right w:val="none" w:sz="0" w:space="0" w:color="auto"/>
      </w:divBdr>
    </w:div>
    <w:div w:id="1463184335">
      <w:bodyDiv w:val="1"/>
      <w:marLeft w:val="0"/>
      <w:marRight w:val="0"/>
      <w:marTop w:val="0"/>
      <w:marBottom w:val="0"/>
      <w:divBdr>
        <w:top w:val="none" w:sz="0" w:space="0" w:color="auto"/>
        <w:left w:val="none" w:sz="0" w:space="0" w:color="auto"/>
        <w:bottom w:val="none" w:sz="0" w:space="0" w:color="auto"/>
        <w:right w:val="none" w:sz="0" w:space="0" w:color="auto"/>
      </w:divBdr>
    </w:div>
    <w:div w:id="1464074807">
      <w:bodyDiv w:val="1"/>
      <w:marLeft w:val="0"/>
      <w:marRight w:val="0"/>
      <w:marTop w:val="0"/>
      <w:marBottom w:val="0"/>
      <w:divBdr>
        <w:top w:val="none" w:sz="0" w:space="0" w:color="auto"/>
        <w:left w:val="none" w:sz="0" w:space="0" w:color="auto"/>
        <w:bottom w:val="none" w:sz="0" w:space="0" w:color="auto"/>
        <w:right w:val="none" w:sz="0" w:space="0" w:color="auto"/>
      </w:divBdr>
    </w:div>
    <w:div w:id="1468014468">
      <w:bodyDiv w:val="1"/>
      <w:marLeft w:val="0"/>
      <w:marRight w:val="0"/>
      <w:marTop w:val="0"/>
      <w:marBottom w:val="0"/>
      <w:divBdr>
        <w:top w:val="none" w:sz="0" w:space="0" w:color="auto"/>
        <w:left w:val="none" w:sz="0" w:space="0" w:color="auto"/>
        <w:bottom w:val="none" w:sz="0" w:space="0" w:color="auto"/>
        <w:right w:val="none" w:sz="0" w:space="0" w:color="auto"/>
      </w:divBdr>
    </w:div>
    <w:div w:id="1468015493">
      <w:bodyDiv w:val="1"/>
      <w:marLeft w:val="0"/>
      <w:marRight w:val="0"/>
      <w:marTop w:val="0"/>
      <w:marBottom w:val="0"/>
      <w:divBdr>
        <w:top w:val="none" w:sz="0" w:space="0" w:color="auto"/>
        <w:left w:val="none" w:sz="0" w:space="0" w:color="auto"/>
        <w:bottom w:val="none" w:sz="0" w:space="0" w:color="auto"/>
        <w:right w:val="none" w:sz="0" w:space="0" w:color="auto"/>
      </w:divBdr>
    </w:div>
    <w:div w:id="1472166264">
      <w:bodyDiv w:val="1"/>
      <w:marLeft w:val="0"/>
      <w:marRight w:val="0"/>
      <w:marTop w:val="0"/>
      <w:marBottom w:val="0"/>
      <w:divBdr>
        <w:top w:val="none" w:sz="0" w:space="0" w:color="auto"/>
        <w:left w:val="none" w:sz="0" w:space="0" w:color="auto"/>
        <w:bottom w:val="none" w:sz="0" w:space="0" w:color="auto"/>
        <w:right w:val="none" w:sz="0" w:space="0" w:color="auto"/>
      </w:divBdr>
    </w:div>
    <w:div w:id="1483620387">
      <w:bodyDiv w:val="1"/>
      <w:marLeft w:val="0"/>
      <w:marRight w:val="0"/>
      <w:marTop w:val="0"/>
      <w:marBottom w:val="0"/>
      <w:divBdr>
        <w:top w:val="none" w:sz="0" w:space="0" w:color="auto"/>
        <w:left w:val="none" w:sz="0" w:space="0" w:color="auto"/>
        <w:bottom w:val="none" w:sz="0" w:space="0" w:color="auto"/>
        <w:right w:val="none" w:sz="0" w:space="0" w:color="auto"/>
      </w:divBdr>
    </w:div>
    <w:div w:id="1485393871">
      <w:bodyDiv w:val="1"/>
      <w:marLeft w:val="0"/>
      <w:marRight w:val="0"/>
      <w:marTop w:val="0"/>
      <w:marBottom w:val="0"/>
      <w:divBdr>
        <w:top w:val="none" w:sz="0" w:space="0" w:color="auto"/>
        <w:left w:val="none" w:sz="0" w:space="0" w:color="auto"/>
        <w:bottom w:val="none" w:sz="0" w:space="0" w:color="auto"/>
        <w:right w:val="none" w:sz="0" w:space="0" w:color="auto"/>
      </w:divBdr>
    </w:div>
    <w:div w:id="1490056514">
      <w:bodyDiv w:val="1"/>
      <w:marLeft w:val="0"/>
      <w:marRight w:val="0"/>
      <w:marTop w:val="0"/>
      <w:marBottom w:val="0"/>
      <w:divBdr>
        <w:top w:val="none" w:sz="0" w:space="0" w:color="auto"/>
        <w:left w:val="none" w:sz="0" w:space="0" w:color="auto"/>
        <w:bottom w:val="none" w:sz="0" w:space="0" w:color="auto"/>
        <w:right w:val="none" w:sz="0" w:space="0" w:color="auto"/>
      </w:divBdr>
    </w:div>
    <w:div w:id="1493596832">
      <w:bodyDiv w:val="1"/>
      <w:marLeft w:val="0"/>
      <w:marRight w:val="0"/>
      <w:marTop w:val="0"/>
      <w:marBottom w:val="0"/>
      <w:divBdr>
        <w:top w:val="none" w:sz="0" w:space="0" w:color="auto"/>
        <w:left w:val="none" w:sz="0" w:space="0" w:color="auto"/>
        <w:bottom w:val="none" w:sz="0" w:space="0" w:color="auto"/>
        <w:right w:val="none" w:sz="0" w:space="0" w:color="auto"/>
      </w:divBdr>
    </w:div>
    <w:div w:id="1512064383">
      <w:bodyDiv w:val="1"/>
      <w:marLeft w:val="0"/>
      <w:marRight w:val="0"/>
      <w:marTop w:val="0"/>
      <w:marBottom w:val="0"/>
      <w:divBdr>
        <w:top w:val="none" w:sz="0" w:space="0" w:color="auto"/>
        <w:left w:val="none" w:sz="0" w:space="0" w:color="auto"/>
        <w:bottom w:val="none" w:sz="0" w:space="0" w:color="auto"/>
        <w:right w:val="none" w:sz="0" w:space="0" w:color="auto"/>
      </w:divBdr>
    </w:div>
    <w:div w:id="1514765481">
      <w:bodyDiv w:val="1"/>
      <w:marLeft w:val="0"/>
      <w:marRight w:val="0"/>
      <w:marTop w:val="0"/>
      <w:marBottom w:val="0"/>
      <w:divBdr>
        <w:top w:val="none" w:sz="0" w:space="0" w:color="auto"/>
        <w:left w:val="none" w:sz="0" w:space="0" w:color="auto"/>
        <w:bottom w:val="none" w:sz="0" w:space="0" w:color="auto"/>
        <w:right w:val="none" w:sz="0" w:space="0" w:color="auto"/>
      </w:divBdr>
    </w:div>
    <w:div w:id="1523013195">
      <w:bodyDiv w:val="1"/>
      <w:marLeft w:val="0"/>
      <w:marRight w:val="0"/>
      <w:marTop w:val="0"/>
      <w:marBottom w:val="0"/>
      <w:divBdr>
        <w:top w:val="none" w:sz="0" w:space="0" w:color="auto"/>
        <w:left w:val="none" w:sz="0" w:space="0" w:color="auto"/>
        <w:bottom w:val="none" w:sz="0" w:space="0" w:color="auto"/>
        <w:right w:val="none" w:sz="0" w:space="0" w:color="auto"/>
      </w:divBdr>
    </w:div>
    <w:div w:id="1526599851">
      <w:bodyDiv w:val="1"/>
      <w:marLeft w:val="0"/>
      <w:marRight w:val="0"/>
      <w:marTop w:val="0"/>
      <w:marBottom w:val="0"/>
      <w:divBdr>
        <w:top w:val="none" w:sz="0" w:space="0" w:color="auto"/>
        <w:left w:val="none" w:sz="0" w:space="0" w:color="auto"/>
        <w:bottom w:val="none" w:sz="0" w:space="0" w:color="auto"/>
        <w:right w:val="none" w:sz="0" w:space="0" w:color="auto"/>
      </w:divBdr>
    </w:div>
    <w:div w:id="1536312723">
      <w:bodyDiv w:val="1"/>
      <w:marLeft w:val="0"/>
      <w:marRight w:val="0"/>
      <w:marTop w:val="0"/>
      <w:marBottom w:val="0"/>
      <w:divBdr>
        <w:top w:val="none" w:sz="0" w:space="0" w:color="auto"/>
        <w:left w:val="none" w:sz="0" w:space="0" w:color="auto"/>
        <w:bottom w:val="none" w:sz="0" w:space="0" w:color="auto"/>
        <w:right w:val="none" w:sz="0" w:space="0" w:color="auto"/>
      </w:divBdr>
    </w:div>
    <w:div w:id="1536968228">
      <w:bodyDiv w:val="1"/>
      <w:marLeft w:val="0"/>
      <w:marRight w:val="0"/>
      <w:marTop w:val="0"/>
      <w:marBottom w:val="0"/>
      <w:divBdr>
        <w:top w:val="none" w:sz="0" w:space="0" w:color="auto"/>
        <w:left w:val="none" w:sz="0" w:space="0" w:color="auto"/>
        <w:bottom w:val="none" w:sz="0" w:space="0" w:color="auto"/>
        <w:right w:val="none" w:sz="0" w:space="0" w:color="auto"/>
      </w:divBdr>
    </w:div>
    <w:div w:id="1539857950">
      <w:bodyDiv w:val="1"/>
      <w:marLeft w:val="0"/>
      <w:marRight w:val="0"/>
      <w:marTop w:val="0"/>
      <w:marBottom w:val="0"/>
      <w:divBdr>
        <w:top w:val="none" w:sz="0" w:space="0" w:color="auto"/>
        <w:left w:val="none" w:sz="0" w:space="0" w:color="auto"/>
        <w:bottom w:val="none" w:sz="0" w:space="0" w:color="auto"/>
        <w:right w:val="none" w:sz="0" w:space="0" w:color="auto"/>
      </w:divBdr>
    </w:div>
    <w:div w:id="1545095359">
      <w:bodyDiv w:val="1"/>
      <w:marLeft w:val="0"/>
      <w:marRight w:val="0"/>
      <w:marTop w:val="0"/>
      <w:marBottom w:val="0"/>
      <w:divBdr>
        <w:top w:val="none" w:sz="0" w:space="0" w:color="auto"/>
        <w:left w:val="none" w:sz="0" w:space="0" w:color="auto"/>
        <w:bottom w:val="none" w:sz="0" w:space="0" w:color="auto"/>
        <w:right w:val="none" w:sz="0" w:space="0" w:color="auto"/>
      </w:divBdr>
    </w:div>
    <w:div w:id="1549805745">
      <w:bodyDiv w:val="1"/>
      <w:marLeft w:val="0"/>
      <w:marRight w:val="0"/>
      <w:marTop w:val="0"/>
      <w:marBottom w:val="0"/>
      <w:divBdr>
        <w:top w:val="none" w:sz="0" w:space="0" w:color="auto"/>
        <w:left w:val="none" w:sz="0" w:space="0" w:color="auto"/>
        <w:bottom w:val="none" w:sz="0" w:space="0" w:color="auto"/>
        <w:right w:val="none" w:sz="0" w:space="0" w:color="auto"/>
      </w:divBdr>
    </w:div>
    <w:div w:id="1552571586">
      <w:bodyDiv w:val="1"/>
      <w:marLeft w:val="0"/>
      <w:marRight w:val="0"/>
      <w:marTop w:val="0"/>
      <w:marBottom w:val="0"/>
      <w:divBdr>
        <w:top w:val="none" w:sz="0" w:space="0" w:color="auto"/>
        <w:left w:val="none" w:sz="0" w:space="0" w:color="auto"/>
        <w:bottom w:val="none" w:sz="0" w:space="0" w:color="auto"/>
        <w:right w:val="none" w:sz="0" w:space="0" w:color="auto"/>
      </w:divBdr>
    </w:div>
    <w:div w:id="1567035898">
      <w:bodyDiv w:val="1"/>
      <w:marLeft w:val="0"/>
      <w:marRight w:val="0"/>
      <w:marTop w:val="0"/>
      <w:marBottom w:val="0"/>
      <w:divBdr>
        <w:top w:val="none" w:sz="0" w:space="0" w:color="auto"/>
        <w:left w:val="none" w:sz="0" w:space="0" w:color="auto"/>
        <w:bottom w:val="none" w:sz="0" w:space="0" w:color="auto"/>
        <w:right w:val="none" w:sz="0" w:space="0" w:color="auto"/>
      </w:divBdr>
    </w:div>
    <w:div w:id="1567573098">
      <w:bodyDiv w:val="1"/>
      <w:marLeft w:val="0"/>
      <w:marRight w:val="0"/>
      <w:marTop w:val="0"/>
      <w:marBottom w:val="0"/>
      <w:divBdr>
        <w:top w:val="none" w:sz="0" w:space="0" w:color="auto"/>
        <w:left w:val="none" w:sz="0" w:space="0" w:color="auto"/>
        <w:bottom w:val="none" w:sz="0" w:space="0" w:color="auto"/>
        <w:right w:val="none" w:sz="0" w:space="0" w:color="auto"/>
      </w:divBdr>
    </w:div>
    <w:div w:id="1567839745">
      <w:bodyDiv w:val="1"/>
      <w:marLeft w:val="0"/>
      <w:marRight w:val="0"/>
      <w:marTop w:val="0"/>
      <w:marBottom w:val="0"/>
      <w:divBdr>
        <w:top w:val="none" w:sz="0" w:space="0" w:color="auto"/>
        <w:left w:val="none" w:sz="0" w:space="0" w:color="auto"/>
        <w:bottom w:val="none" w:sz="0" w:space="0" w:color="auto"/>
        <w:right w:val="none" w:sz="0" w:space="0" w:color="auto"/>
      </w:divBdr>
    </w:div>
    <w:div w:id="1569851160">
      <w:bodyDiv w:val="1"/>
      <w:marLeft w:val="0"/>
      <w:marRight w:val="0"/>
      <w:marTop w:val="0"/>
      <w:marBottom w:val="0"/>
      <w:divBdr>
        <w:top w:val="none" w:sz="0" w:space="0" w:color="auto"/>
        <w:left w:val="none" w:sz="0" w:space="0" w:color="auto"/>
        <w:bottom w:val="none" w:sz="0" w:space="0" w:color="auto"/>
        <w:right w:val="none" w:sz="0" w:space="0" w:color="auto"/>
      </w:divBdr>
    </w:div>
    <w:div w:id="1571694914">
      <w:bodyDiv w:val="1"/>
      <w:marLeft w:val="0"/>
      <w:marRight w:val="0"/>
      <w:marTop w:val="0"/>
      <w:marBottom w:val="0"/>
      <w:divBdr>
        <w:top w:val="none" w:sz="0" w:space="0" w:color="auto"/>
        <w:left w:val="none" w:sz="0" w:space="0" w:color="auto"/>
        <w:bottom w:val="none" w:sz="0" w:space="0" w:color="auto"/>
        <w:right w:val="none" w:sz="0" w:space="0" w:color="auto"/>
      </w:divBdr>
    </w:div>
    <w:div w:id="1572882350">
      <w:bodyDiv w:val="1"/>
      <w:marLeft w:val="0"/>
      <w:marRight w:val="0"/>
      <w:marTop w:val="0"/>
      <w:marBottom w:val="0"/>
      <w:divBdr>
        <w:top w:val="none" w:sz="0" w:space="0" w:color="auto"/>
        <w:left w:val="none" w:sz="0" w:space="0" w:color="auto"/>
        <w:bottom w:val="none" w:sz="0" w:space="0" w:color="auto"/>
        <w:right w:val="none" w:sz="0" w:space="0" w:color="auto"/>
      </w:divBdr>
    </w:div>
    <w:div w:id="1574310861">
      <w:bodyDiv w:val="1"/>
      <w:marLeft w:val="0"/>
      <w:marRight w:val="0"/>
      <w:marTop w:val="0"/>
      <w:marBottom w:val="0"/>
      <w:divBdr>
        <w:top w:val="none" w:sz="0" w:space="0" w:color="auto"/>
        <w:left w:val="none" w:sz="0" w:space="0" w:color="auto"/>
        <w:bottom w:val="none" w:sz="0" w:space="0" w:color="auto"/>
        <w:right w:val="none" w:sz="0" w:space="0" w:color="auto"/>
      </w:divBdr>
    </w:div>
    <w:div w:id="1574851581">
      <w:bodyDiv w:val="1"/>
      <w:marLeft w:val="0"/>
      <w:marRight w:val="0"/>
      <w:marTop w:val="0"/>
      <w:marBottom w:val="0"/>
      <w:divBdr>
        <w:top w:val="none" w:sz="0" w:space="0" w:color="auto"/>
        <w:left w:val="none" w:sz="0" w:space="0" w:color="auto"/>
        <w:bottom w:val="none" w:sz="0" w:space="0" w:color="auto"/>
        <w:right w:val="none" w:sz="0" w:space="0" w:color="auto"/>
      </w:divBdr>
    </w:div>
    <w:div w:id="1578243020">
      <w:bodyDiv w:val="1"/>
      <w:marLeft w:val="0"/>
      <w:marRight w:val="0"/>
      <w:marTop w:val="0"/>
      <w:marBottom w:val="0"/>
      <w:divBdr>
        <w:top w:val="none" w:sz="0" w:space="0" w:color="auto"/>
        <w:left w:val="none" w:sz="0" w:space="0" w:color="auto"/>
        <w:bottom w:val="none" w:sz="0" w:space="0" w:color="auto"/>
        <w:right w:val="none" w:sz="0" w:space="0" w:color="auto"/>
      </w:divBdr>
    </w:div>
    <w:div w:id="1584216904">
      <w:bodyDiv w:val="1"/>
      <w:marLeft w:val="0"/>
      <w:marRight w:val="0"/>
      <w:marTop w:val="0"/>
      <w:marBottom w:val="0"/>
      <w:divBdr>
        <w:top w:val="none" w:sz="0" w:space="0" w:color="auto"/>
        <w:left w:val="none" w:sz="0" w:space="0" w:color="auto"/>
        <w:bottom w:val="none" w:sz="0" w:space="0" w:color="auto"/>
        <w:right w:val="none" w:sz="0" w:space="0" w:color="auto"/>
      </w:divBdr>
    </w:div>
    <w:div w:id="1596745037">
      <w:bodyDiv w:val="1"/>
      <w:marLeft w:val="0"/>
      <w:marRight w:val="0"/>
      <w:marTop w:val="0"/>
      <w:marBottom w:val="0"/>
      <w:divBdr>
        <w:top w:val="none" w:sz="0" w:space="0" w:color="auto"/>
        <w:left w:val="none" w:sz="0" w:space="0" w:color="auto"/>
        <w:bottom w:val="none" w:sz="0" w:space="0" w:color="auto"/>
        <w:right w:val="none" w:sz="0" w:space="0" w:color="auto"/>
      </w:divBdr>
    </w:div>
    <w:div w:id="1599823563">
      <w:bodyDiv w:val="1"/>
      <w:marLeft w:val="0"/>
      <w:marRight w:val="0"/>
      <w:marTop w:val="0"/>
      <w:marBottom w:val="0"/>
      <w:divBdr>
        <w:top w:val="none" w:sz="0" w:space="0" w:color="auto"/>
        <w:left w:val="none" w:sz="0" w:space="0" w:color="auto"/>
        <w:bottom w:val="none" w:sz="0" w:space="0" w:color="auto"/>
        <w:right w:val="none" w:sz="0" w:space="0" w:color="auto"/>
      </w:divBdr>
    </w:div>
    <w:div w:id="1602445587">
      <w:bodyDiv w:val="1"/>
      <w:marLeft w:val="0"/>
      <w:marRight w:val="0"/>
      <w:marTop w:val="0"/>
      <w:marBottom w:val="0"/>
      <w:divBdr>
        <w:top w:val="none" w:sz="0" w:space="0" w:color="auto"/>
        <w:left w:val="none" w:sz="0" w:space="0" w:color="auto"/>
        <w:bottom w:val="none" w:sz="0" w:space="0" w:color="auto"/>
        <w:right w:val="none" w:sz="0" w:space="0" w:color="auto"/>
      </w:divBdr>
    </w:div>
    <w:div w:id="1604922827">
      <w:bodyDiv w:val="1"/>
      <w:marLeft w:val="0"/>
      <w:marRight w:val="0"/>
      <w:marTop w:val="0"/>
      <w:marBottom w:val="0"/>
      <w:divBdr>
        <w:top w:val="none" w:sz="0" w:space="0" w:color="auto"/>
        <w:left w:val="none" w:sz="0" w:space="0" w:color="auto"/>
        <w:bottom w:val="none" w:sz="0" w:space="0" w:color="auto"/>
        <w:right w:val="none" w:sz="0" w:space="0" w:color="auto"/>
      </w:divBdr>
    </w:div>
    <w:div w:id="1606839451">
      <w:bodyDiv w:val="1"/>
      <w:marLeft w:val="0"/>
      <w:marRight w:val="0"/>
      <w:marTop w:val="0"/>
      <w:marBottom w:val="0"/>
      <w:divBdr>
        <w:top w:val="none" w:sz="0" w:space="0" w:color="auto"/>
        <w:left w:val="none" w:sz="0" w:space="0" w:color="auto"/>
        <w:bottom w:val="none" w:sz="0" w:space="0" w:color="auto"/>
        <w:right w:val="none" w:sz="0" w:space="0" w:color="auto"/>
      </w:divBdr>
    </w:div>
    <w:div w:id="1607347690">
      <w:bodyDiv w:val="1"/>
      <w:marLeft w:val="0"/>
      <w:marRight w:val="0"/>
      <w:marTop w:val="0"/>
      <w:marBottom w:val="0"/>
      <w:divBdr>
        <w:top w:val="none" w:sz="0" w:space="0" w:color="auto"/>
        <w:left w:val="none" w:sz="0" w:space="0" w:color="auto"/>
        <w:bottom w:val="none" w:sz="0" w:space="0" w:color="auto"/>
        <w:right w:val="none" w:sz="0" w:space="0" w:color="auto"/>
      </w:divBdr>
    </w:div>
    <w:div w:id="1608273040">
      <w:bodyDiv w:val="1"/>
      <w:marLeft w:val="0"/>
      <w:marRight w:val="0"/>
      <w:marTop w:val="0"/>
      <w:marBottom w:val="0"/>
      <w:divBdr>
        <w:top w:val="none" w:sz="0" w:space="0" w:color="auto"/>
        <w:left w:val="none" w:sz="0" w:space="0" w:color="auto"/>
        <w:bottom w:val="none" w:sz="0" w:space="0" w:color="auto"/>
        <w:right w:val="none" w:sz="0" w:space="0" w:color="auto"/>
      </w:divBdr>
    </w:div>
    <w:div w:id="1609005446">
      <w:bodyDiv w:val="1"/>
      <w:marLeft w:val="0"/>
      <w:marRight w:val="0"/>
      <w:marTop w:val="0"/>
      <w:marBottom w:val="0"/>
      <w:divBdr>
        <w:top w:val="none" w:sz="0" w:space="0" w:color="auto"/>
        <w:left w:val="none" w:sz="0" w:space="0" w:color="auto"/>
        <w:bottom w:val="none" w:sz="0" w:space="0" w:color="auto"/>
        <w:right w:val="none" w:sz="0" w:space="0" w:color="auto"/>
      </w:divBdr>
    </w:div>
    <w:div w:id="1610048688">
      <w:bodyDiv w:val="1"/>
      <w:marLeft w:val="0"/>
      <w:marRight w:val="0"/>
      <w:marTop w:val="0"/>
      <w:marBottom w:val="0"/>
      <w:divBdr>
        <w:top w:val="none" w:sz="0" w:space="0" w:color="auto"/>
        <w:left w:val="none" w:sz="0" w:space="0" w:color="auto"/>
        <w:bottom w:val="none" w:sz="0" w:space="0" w:color="auto"/>
        <w:right w:val="none" w:sz="0" w:space="0" w:color="auto"/>
      </w:divBdr>
    </w:div>
    <w:div w:id="1614824778">
      <w:bodyDiv w:val="1"/>
      <w:marLeft w:val="0"/>
      <w:marRight w:val="0"/>
      <w:marTop w:val="0"/>
      <w:marBottom w:val="0"/>
      <w:divBdr>
        <w:top w:val="none" w:sz="0" w:space="0" w:color="auto"/>
        <w:left w:val="none" w:sz="0" w:space="0" w:color="auto"/>
        <w:bottom w:val="none" w:sz="0" w:space="0" w:color="auto"/>
        <w:right w:val="none" w:sz="0" w:space="0" w:color="auto"/>
      </w:divBdr>
    </w:div>
    <w:div w:id="1615208446">
      <w:bodyDiv w:val="1"/>
      <w:marLeft w:val="0"/>
      <w:marRight w:val="0"/>
      <w:marTop w:val="0"/>
      <w:marBottom w:val="0"/>
      <w:divBdr>
        <w:top w:val="none" w:sz="0" w:space="0" w:color="auto"/>
        <w:left w:val="none" w:sz="0" w:space="0" w:color="auto"/>
        <w:bottom w:val="none" w:sz="0" w:space="0" w:color="auto"/>
        <w:right w:val="none" w:sz="0" w:space="0" w:color="auto"/>
      </w:divBdr>
    </w:div>
    <w:div w:id="1618759570">
      <w:bodyDiv w:val="1"/>
      <w:marLeft w:val="0"/>
      <w:marRight w:val="0"/>
      <w:marTop w:val="0"/>
      <w:marBottom w:val="0"/>
      <w:divBdr>
        <w:top w:val="none" w:sz="0" w:space="0" w:color="auto"/>
        <w:left w:val="none" w:sz="0" w:space="0" w:color="auto"/>
        <w:bottom w:val="none" w:sz="0" w:space="0" w:color="auto"/>
        <w:right w:val="none" w:sz="0" w:space="0" w:color="auto"/>
      </w:divBdr>
    </w:div>
    <w:div w:id="1634015892">
      <w:bodyDiv w:val="1"/>
      <w:marLeft w:val="0"/>
      <w:marRight w:val="0"/>
      <w:marTop w:val="0"/>
      <w:marBottom w:val="0"/>
      <w:divBdr>
        <w:top w:val="none" w:sz="0" w:space="0" w:color="auto"/>
        <w:left w:val="none" w:sz="0" w:space="0" w:color="auto"/>
        <w:bottom w:val="none" w:sz="0" w:space="0" w:color="auto"/>
        <w:right w:val="none" w:sz="0" w:space="0" w:color="auto"/>
      </w:divBdr>
    </w:div>
    <w:div w:id="1656379219">
      <w:bodyDiv w:val="1"/>
      <w:marLeft w:val="0"/>
      <w:marRight w:val="0"/>
      <w:marTop w:val="0"/>
      <w:marBottom w:val="0"/>
      <w:divBdr>
        <w:top w:val="none" w:sz="0" w:space="0" w:color="auto"/>
        <w:left w:val="none" w:sz="0" w:space="0" w:color="auto"/>
        <w:bottom w:val="none" w:sz="0" w:space="0" w:color="auto"/>
        <w:right w:val="none" w:sz="0" w:space="0" w:color="auto"/>
      </w:divBdr>
    </w:div>
    <w:div w:id="1658413700">
      <w:bodyDiv w:val="1"/>
      <w:marLeft w:val="0"/>
      <w:marRight w:val="0"/>
      <w:marTop w:val="0"/>
      <w:marBottom w:val="0"/>
      <w:divBdr>
        <w:top w:val="none" w:sz="0" w:space="0" w:color="auto"/>
        <w:left w:val="none" w:sz="0" w:space="0" w:color="auto"/>
        <w:bottom w:val="none" w:sz="0" w:space="0" w:color="auto"/>
        <w:right w:val="none" w:sz="0" w:space="0" w:color="auto"/>
      </w:divBdr>
    </w:div>
    <w:div w:id="1659337528">
      <w:bodyDiv w:val="1"/>
      <w:marLeft w:val="0"/>
      <w:marRight w:val="0"/>
      <w:marTop w:val="0"/>
      <w:marBottom w:val="0"/>
      <w:divBdr>
        <w:top w:val="none" w:sz="0" w:space="0" w:color="auto"/>
        <w:left w:val="none" w:sz="0" w:space="0" w:color="auto"/>
        <w:bottom w:val="none" w:sz="0" w:space="0" w:color="auto"/>
        <w:right w:val="none" w:sz="0" w:space="0" w:color="auto"/>
      </w:divBdr>
    </w:div>
    <w:div w:id="1664896182">
      <w:bodyDiv w:val="1"/>
      <w:marLeft w:val="0"/>
      <w:marRight w:val="0"/>
      <w:marTop w:val="0"/>
      <w:marBottom w:val="0"/>
      <w:divBdr>
        <w:top w:val="none" w:sz="0" w:space="0" w:color="auto"/>
        <w:left w:val="none" w:sz="0" w:space="0" w:color="auto"/>
        <w:bottom w:val="none" w:sz="0" w:space="0" w:color="auto"/>
        <w:right w:val="none" w:sz="0" w:space="0" w:color="auto"/>
      </w:divBdr>
    </w:div>
    <w:div w:id="1674987404">
      <w:bodyDiv w:val="1"/>
      <w:marLeft w:val="0"/>
      <w:marRight w:val="0"/>
      <w:marTop w:val="0"/>
      <w:marBottom w:val="0"/>
      <w:divBdr>
        <w:top w:val="none" w:sz="0" w:space="0" w:color="auto"/>
        <w:left w:val="none" w:sz="0" w:space="0" w:color="auto"/>
        <w:bottom w:val="none" w:sz="0" w:space="0" w:color="auto"/>
        <w:right w:val="none" w:sz="0" w:space="0" w:color="auto"/>
      </w:divBdr>
    </w:div>
    <w:div w:id="1682314282">
      <w:bodyDiv w:val="1"/>
      <w:marLeft w:val="0"/>
      <w:marRight w:val="0"/>
      <w:marTop w:val="0"/>
      <w:marBottom w:val="0"/>
      <w:divBdr>
        <w:top w:val="none" w:sz="0" w:space="0" w:color="auto"/>
        <w:left w:val="none" w:sz="0" w:space="0" w:color="auto"/>
        <w:bottom w:val="none" w:sz="0" w:space="0" w:color="auto"/>
        <w:right w:val="none" w:sz="0" w:space="0" w:color="auto"/>
      </w:divBdr>
    </w:div>
    <w:div w:id="1682900177">
      <w:bodyDiv w:val="1"/>
      <w:marLeft w:val="0"/>
      <w:marRight w:val="0"/>
      <w:marTop w:val="0"/>
      <w:marBottom w:val="0"/>
      <w:divBdr>
        <w:top w:val="none" w:sz="0" w:space="0" w:color="auto"/>
        <w:left w:val="none" w:sz="0" w:space="0" w:color="auto"/>
        <w:bottom w:val="none" w:sz="0" w:space="0" w:color="auto"/>
        <w:right w:val="none" w:sz="0" w:space="0" w:color="auto"/>
      </w:divBdr>
    </w:div>
    <w:div w:id="1707020713">
      <w:bodyDiv w:val="1"/>
      <w:marLeft w:val="0"/>
      <w:marRight w:val="0"/>
      <w:marTop w:val="0"/>
      <w:marBottom w:val="0"/>
      <w:divBdr>
        <w:top w:val="none" w:sz="0" w:space="0" w:color="auto"/>
        <w:left w:val="none" w:sz="0" w:space="0" w:color="auto"/>
        <w:bottom w:val="none" w:sz="0" w:space="0" w:color="auto"/>
        <w:right w:val="none" w:sz="0" w:space="0" w:color="auto"/>
      </w:divBdr>
    </w:div>
    <w:div w:id="1722679370">
      <w:bodyDiv w:val="1"/>
      <w:marLeft w:val="0"/>
      <w:marRight w:val="0"/>
      <w:marTop w:val="0"/>
      <w:marBottom w:val="0"/>
      <w:divBdr>
        <w:top w:val="none" w:sz="0" w:space="0" w:color="auto"/>
        <w:left w:val="none" w:sz="0" w:space="0" w:color="auto"/>
        <w:bottom w:val="none" w:sz="0" w:space="0" w:color="auto"/>
        <w:right w:val="none" w:sz="0" w:space="0" w:color="auto"/>
      </w:divBdr>
    </w:div>
    <w:div w:id="1724716435">
      <w:bodyDiv w:val="1"/>
      <w:marLeft w:val="0"/>
      <w:marRight w:val="0"/>
      <w:marTop w:val="0"/>
      <w:marBottom w:val="0"/>
      <w:divBdr>
        <w:top w:val="none" w:sz="0" w:space="0" w:color="auto"/>
        <w:left w:val="none" w:sz="0" w:space="0" w:color="auto"/>
        <w:bottom w:val="none" w:sz="0" w:space="0" w:color="auto"/>
        <w:right w:val="none" w:sz="0" w:space="0" w:color="auto"/>
      </w:divBdr>
    </w:div>
    <w:div w:id="1738282375">
      <w:bodyDiv w:val="1"/>
      <w:marLeft w:val="0"/>
      <w:marRight w:val="0"/>
      <w:marTop w:val="0"/>
      <w:marBottom w:val="0"/>
      <w:divBdr>
        <w:top w:val="none" w:sz="0" w:space="0" w:color="auto"/>
        <w:left w:val="none" w:sz="0" w:space="0" w:color="auto"/>
        <w:bottom w:val="none" w:sz="0" w:space="0" w:color="auto"/>
        <w:right w:val="none" w:sz="0" w:space="0" w:color="auto"/>
      </w:divBdr>
    </w:div>
    <w:div w:id="1750030597">
      <w:bodyDiv w:val="1"/>
      <w:marLeft w:val="0"/>
      <w:marRight w:val="0"/>
      <w:marTop w:val="0"/>
      <w:marBottom w:val="0"/>
      <w:divBdr>
        <w:top w:val="none" w:sz="0" w:space="0" w:color="auto"/>
        <w:left w:val="none" w:sz="0" w:space="0" w:color="auto"/>
        <w:bottom w:val="none" w:sz="0" w:space="0" w:color="auto"/>
        <w:right w:val="none" w:sz="0" w:space="0" w:color="auto"/>
      </w:divBdr>
    </w:div>
    <w:div w:id="1757940315">
      <w:bodyDiv w:val="1"/>
      <w:marLeft w:val="0"/>
      <w:marRight w:val="0"/>
      <w:marTop w:val="0"/>
      <w:marBottom w:val="0"/>
      <w:divBdr>
        <w:top w:val="none" w:sz="0" w:space="0" w:color="auto"/>
        <w:left w:val="none" w:sz="0" w:space="0" w:color="auto"/>
        <w:bottom w:val="none" w:sz="0" w:space="0" w:color="auto"/>
        <w:right w:val="none" w:sz="0" w:space="0" w:color="auto"/>
      </w:divBdr>
    </w:div>
    <w:div w:id="1769307339">
      <w:bodyDiv w:val="1"/>
      <w:marLeft w:val="0"/>
      <w:marRight w:val="0"/>
      <w:marTop w:val="0"/>
      <w:marBottom w:val="0"/>
      <w:divBdr>
        <w:top w:val="none" w:sz="0" w:space="0" w:color="auto"/>
        <w:left w:val="none" w:sz="0" w:space="0" w:color="auto"/>
        <w:bottom w:val="none" w:sz="0" w:space="0" w:color="auto"/>
        <w:right w:val="none" w:sz="0" w:space="0" w:color="auto"/>
      </w:divBdr>
    </w:div>
    <w:div w:id="1771004673">
      <w:bodyDiv w:val="1"/>
      <w:marLeft w:val="0"/>
      <w:marRight w:val="0"/>
      <w:marTop w:val="0"/>
      <w:marBottom w:val="0"/>
      <w:divBdr>
        <w:top w:val="none" w:sz="0" w:space="0" w:color="auto"/>
        <w:left w:val="none" w:sz="0" w:space="0" w:color="auto"/>
        <w:bottom w:val="none" w:sz="0" w:space="0" w:color="auto"/>
        <w:right w:val="none" w:sz="0" w:space="0" w:color="auto"/>
      </w:divBdr>
    </w:div>
    <w:div w:id="1772505507">
      <w:bodyDiv w:val="1"/>
      <w:marLeft w:val="0"/>
      <w:marRight w:val="0"/>
      <w:marTop w:val="0"/>
      <w:marBottom w:val="0"/>
      <w:divBdr>
        <w:top w:val="none" w:sz="0" w:space="0" w:color="auto"/>
        <w:left w:val="none" w:sz="0" w:space="0" w:color="auto"/>
        <w:bottom w:val="none" w:sz="0" w:space="0" w:color="auto"/>
        <w:right w:val="none" w:sz="0" w:space="0" w:color="auto"/>
      </w:divBdr>
    </w:div>
    <w:div w:id="1775436445">
      <w:bodyDiv w:val="1"/>
      <w:marLeft w:val="0"/>
      <w:marRight w:val="0"/>
      <w:marTop w:val="0"/>
      <w:marBottom w:val="0"/>
      <w:divBdr>
        <w:top w:val="none" w:sz="0" w:space="0" w:color="auto"/>
        <w:left w:val="none" w:sz="0" w:space="0" w:color="auto"/>
        <w:bottom w:val="none" w:sz="0" w:space="0" w:color="auto"/>
        <w:right w:val="none" w:sz="0" w:space="0" w:color="auto"/>
      </w:divBdr>
    </w:div>
    <w:div w:id="1783379019">
      <w:bodyDiv w:val="1"/>
      <w:marLeft w:val="0"/>
      <w:marRight w:val="0"/>
      <w:marTop w:val="0"/>
      <w:marBottom w:val="0"/>
      <w:divBdr>
        <w:top w:val="none" w:sz="0" w:space="0" w:color="auto"/>
        <w:left w:val="none" w:sz="0" w:space="0" w:color="auto"/>
        <w:bottom w:val="none" w:sz="0" w:space="0" w:color="auto"/>
        <w:right w:val="none" w:sz="0" w:space="0" w:color="auto"/>
      </w:divBdr>
    </w:div>
    <w:div w:id="1791971861">
      <w:bodyDiv w:val="1"/>
      <w:marLeft w:val="0"/>
      <w:marRight w:val="0"/>
      <w:marTop w:val="0"/>
      <w:marBottom w:val="0"/>
      <w:divBdr>
        <w:top w:val="none" w:sz="0" w:space="0" w:color="auto"/>
        <w:left w:val="none" w:sz="0" w:space="0" w:color="auto"/>
        <w:bottom w:val="none" w:sz="0" w:space="0" w:color="auto"/>
        <w:right w:val="none" w:sz="0" w:space="0" w:color="auto"/>
      </w:divBdr>
    </w:div>
    <w:div w:id="1793399366">
      <w:bodyDiv w:val="1"/>
      <w:marLeft w:val="0"/>
      <w:marRight w:val="0"/>
      <w:marTop w:val="0"/>
      <w:marBottom w:val="0"/>
      <w:divBdr>
        <w:top w:val="none" w:sz="0" w:space="0" w:color="auto"/>
        <w:left w:val="none" w:sz="0" w:space="0" w:color="auto"/>
        <w:bottom w:val="none" w:sz="0" w:space="0" w:color="auto"/>
        <w:right w:val="none" w:sz="0" w:space="0" w:color="auto"/>
      </w:divBdr>
    </w:div>
    <w:div w:id="1794522004">
      <w:bodyDiv w:val="1"/>
      <w:marLeft w:val="0"/>
      <w:marRight w:val="0"/>
      <w:marTop w:val="0"/>
      <w:marBottom w:val="0"/>
      <w:divBdr>
        <w:top w:val="none" w:sz="0" w:space="0" w:color="auto"/>
        <w:left w:val="none" w:sz="0" w:space="0" w:color="auto"/>
        <w:bottom w:val="none" w:sz="0" w:space="0" w:color="auto"/>
        <w:right w:val="none" w:sz="0" w:space="0" w:color="auto"/>
      </w:divBdr>
    </w:div>
    <w:div w:id="1796168967">
      <w:bodyDiv w:val="1"/>
      <w:marLeft w:val="0"/>
      <w:marRight w:val="0"/>
      <w:marTop w:val="0"/>
      <w:marBottom w:val="0"/>
      <w:divBdr>
        <w:top w:val="none" w:sz="0" w:space="0" w:color="auto"/>
        <w:left w:val="none" w:sz="0" w:space="0" w:color="auto"/>
        <w:bottom w:val="none" w:sz="0" w:space="0" w:color="auto"/>
        <w:right w:val="none" w:sz="0" w:space="0" w:color="auto"/>
      </w:divBdr>
    </w:div>
    <w:div w:id="1796606283">
      <w:bodyDiv w:val="1"/>
      <w:marLeft w:val="0"/>
      <w:marRight w:val="0"/>
      <w:marTop w:val="0"/>
      <w:marBottom w:val="0"/>
      <w:divBdr>
        <w:top w:val="none" w:sz="0" w:space="0" w:color="auto"/>
        <w:left w:val="none" w:sz="0" w:space="0" w:color="auto"/>
        <w:bottom w:val="none" w:sz="0" w:space="0" w:color="auto"/>
        <w:right w:val="none" w:sz="0" w:space="0" w:color="auto"/>
      </w:divBdr>
    </w:div>
    <w:div w:id="1800033434">
      <w:bodyDiv w:val="1"/>
      <w:marLeft w:val="0"/>
      <w:marRight w:val="0"/>
      <w:marTop w:val="0"/>
      <w:marBottom w:val="0"/>
      <w:divBdr>
        <w:top w:val="none" w:sz="0" w:space="0" w:color="auto"/>
        <w:left w:val="none" w:sz="0" w:space="0" w:color="auto"/>
        <w:bottom w:val="none" w:sz="0" w:space="0" w:color="auto"/>
        <w:right w:val="none" w:sz="0" w:space="0" w:color="auto"/>
      </w:divBdr>
    </w:div>
    <w:div w:id="1805922288">
      <w:bodyDiv w:val="1"/>
      <w:marLeft w:val="0"/>
      <w:marRight w:val="0"/>
      <w:marTop w:val="0"/>
      <w:marBottom w:val="0"/>
      <w:divBdr>
        <w:top w:val="none" w:sz="0" w:space="0" w:color="auto"/>
        <w:left w:val="none" w:sz="0" w:space="0" w:color="auto"/>
        <w:bottom w:val="none" w:sz="0" w:space="0" w:color="auto"/>
        <w:right w:val="none" w:sz="0" w:space="0" w:color="auto"/>
      </w:divBdr>
    </w:div>
    <w:div w:id="1807623021">
      <w:bodyDiv w:val="1"/>
      <w:marLeft w:val="0"/>
      <w:marRight w:val="0"/>
      <w:marTop w:val="0"/>
      <w:marBottom w:val="0"/>
      <w:divBdr>
        <w:top w:val="none" w:sz="0" w:space="0" w:color="auto"/>
        <w:left w:val="none" w:sz="0" w:space="0" w:color="auto"/>
        <w:bottom w:val="none" w:sz="0" w:space="0" w:color="auto"/>
        <w:right w:val="none" w:sz="0" w:space="0" w:color="auto"/>
      </w:divBdr>
    </w:div>
    <w:div w:id="1809978576">
      <w:bodyDiv w:val="1"/>
      <w:marLeft w:val="0"/>
      <w:marRight w:val="0"/>
      <w:marTop w:val="0"/>
      <w:marBottom w:val="0"/>
      <w:divBdr>
        <w:top w:val="none" w:sz="0" w:space="0" w:color="auto"/>
        <w:left w:val="none" w:sz="0" w:space="0" w:color="auto"/>
        <w:bottom w:val="none" w:sz="0" w:space="0" w:color="auto"/>
        <w:right w:val="none" w:sz="0" w:space="0" w:color="auto"/>
      </w:divBdr>
    </w:div>
    <w:div w:id="1812552453">
      <w:bodyDiv w:val="1"/>
      <w:marLeft w:val="0"/>
      <w:marRight w:val="0"/>
      <w:marTop w:val="0"/>
      <w:marBottom w:val="0"/>
      <w:divBdr>
        <w:top w:val="none" w:sz="0" w:space="0" w:color="auto"/>
        <w:left w:val="none" w:sz="0" w:space="0" w:color="auto"/>
        <w:bottom w:val="none" w:sz="0" w:space="0" w:color="auto"/>
        <w:right w:val="none" w:sz="0" w:space="0" w:color="auto"/>
      </w:divBdr>
    </w:div>
    <w:div w:id="1818767649">
      <w:bodyDiv w:val="1"/>
      <w:marLeft w:val="0"/>
      <w:marRight w:val="0"/>
      <w:marTop w:val="0"/>
      <w:marBottom w:val="0"/>
      <w:divBdr>
        <w:top w:val="none" w:sz="0" w:space="0" w:color="auto"/>
        <w:left w:val="none" w:sz="0" w:space="0" w:color="auto"/>
        <w:bottom w:val="none" w:sz="0" w:space="0" w:color="auto"/>
        <w:right w:val="none" w:sz="0" w:space="0" w:color="auto"/>
      </w:divBdr>
    </w:div>
    <w:div w:id="1821573128">
      <w:bodyDiv w:val="1"/>
      <w:marLeft w:val="0"/>
      <w:marRight w:val="0"/>
      <w:marTop w:val="0"/>
      <w:marBottom w:val="0"/>
      <w:divBdr>
        <w:top w:val="none" w:sz="0" w:space="0" w:color="auto"/>
        <w:left w:val="none" w:sz="0" w:space="0" w:color="auto"/>
        <w:bottom w:val="none" w:sz="0" w:space="0" w:color="auto"/>
        <w:right w:val="none" w:sz="0" w:space="0" w:color="auto"/>
      </w:divBdr>
    </w:div>
    <w:div w:id="1822310303">
      <w:bodyDiv w:val="1"/>
      <w:marLeft w:val="0"/>
      <w:marRight w:val="0"/>
      <w:marTop w:val="0"/>
      <w:marBottom w:val="0"/>
      <w:divBdr>
        <w:top w:val="none" w:sz="0" w:space="0" w:color="auto"/>
        <w:left w:val="none" w:sz="0" w:space="0" w:color="auto"/>
        <w:bottom w:val="none" w:sz="0" w:space="0" w:color="auto"/>
        <w:right w:val="none" w:sz="0" w:space="0" w:color="auto"/>
      </w:divBdr>
    </w:div>
    <w:div w:id="1826162673">
      <w:bodyDiv w:val="1"/>
      <w:marLeft w:val="0"/>
      <w:marRight w:val="0"/>
      <w:marTop w:val="0"/>
      <w:marBottom w:val="0"/>
      <w:divBdr>
        <w:top w:val="none" w:sz="0" w:space="0" w:color="auto"/>
        <w:left w:val="none" w:sz="0" w:space="0" w:color="auto"/>
        <w:bottom w:val="none" w:sz="0" w:space="0" w:color="auto"/>
        <w:right w:val="none" w:sz="0" w:space="0" w:color="auto"/>
      </w:divBdr>
    </w:div>
    <w:div w:id="1829441685">
      <w:bodyDiv w:val="1"/>
      <w:marLeft w:val="0"/>
      <w:marRight w:val="0"/>
      <w:marTop w:val="0"/>
      <w:marBottom w:val="0"/>
      <w:divBdr>
        <w:top w:val="none" w:sz="0" w:space="0" w:color="auto"/>
        <w:left w:val="none" w:sz="0" w:space="0" w:color="auto"/>
        <w:bottom w:val="none" w:sz="0" w:space="0" w:color="auto"/>
        <w:right w:val="none" w:sz="0" w:space="0" w:color="auto"/>
      </w:divBdr>
    </w:div>
    <w:div w:id="1830906136">
      <w:bodyDiv w:val="1"/>
      <w:marLeft w:val="0"/>
      <w:marRight w:val="0"/>
      <w:marTop w:val="0"/>
      <w:marBottom w:val="0"/>
      <w:divBdr>
        <w:top w:val="none" w:sz="0" w:space="0" w:color="auto"/>
        <w:left w:val="none" w:sz="0" w:space="0" w:color="auto"/>
        <w:bottom w:val="none" w:sz="0" w:space="0" w:color="auto"/>
        <w:right w:val="none" w:sz="0" w:space="0" w:color="auto"/>
      </w:divBdr>
    </w:div>
    <w:div w:id="1851942709">
      <w:bodyDiv w:val="1"/>
      <w:marLeft w:val="0"/>
      <w:marRight w:val="0"/>
      <w:marTop w:val="0"/>
      <w:marBottom w:val="0"/>
      <w:divBdr>
        <w:top w:val="none" w:sz="0" w:space="0" w:color="auto"/>
        <w:left w:val="none" w:sz="0" w:space="0" w:color="auto"/>
        <w:bottom w:val="none" w:sz="0" w:space="0" w:color="auto"/>
        <w:right w:val="none" w:sz="0" w:space="0" w:color="auto"/>
      </w:divBdr>
    </w:div>
    <w:div w:id="1852910822">
      <w:bodyDiv w:val="1"/>
      <w:marLeft w:val="0"/>
      <w:marRight w:val="0"/>
      <w:marTop w:val="0"/>
      <w:marBottom w:val="0"/>
      <w:divBdr>
        <w:top w:val="none" w:sz="0" w:space="0" w:color="auto"/>
        <w:left w:val="none" w:sz="0" w:space="0" w:color="auto"/>
        <w:bottom w:val="none" w:sz="0" w:space="0" w:color="auto"/>
        <w:right w:val="none" w:sz="0" w:space="0" w:color="auto"/>
      </w:divBdr>
    </w:div>
    <w:div w:id="1854100431">
      <w:bodyDiv w:val="1"/>
      <w:marLeft w:val="0"/>
      <w:marRight w:val="0"/>
      <w:marTop w:val="0"/>
      <w:marBottom w:val="0"/>
      <w:divBdr>
        <w:top w:val="none" w:sz="0" w:space="0" w:color="auto"/>
        <w:left w:val="none" w:sz="0" w:space="0" w:color="auto"/>
        <w:bottom w:val="none" w:sz="0" w:space="0" w:color="auto"/>
        <w:right w:val="none" w:sz="0" w:space="0" w:color="auto"/>
      </w:divBdr>
    </w:div>
    <w:div w:id="1855681978">
      <w:bodyDiv w:val="1"/>
      <w:marLeft w:val="0"/>
      <w:marRight w:val="0"/>
      <w:marTop w:val="0"/>
      <w:marBottom w:val="0"/>
      <w:divBdr>
        <w:top w:val="none" w:sz="0" w:space="0" w:color="auto"/>
        <w:left w:val="none" w:sz="0" w:space="0" w:color="auto"/>
        <w:bottom w:val="none" w:sz="0" w:space="0" w:color="auto"/>
        <w:right w:val="none" w:sz="0" w:space="0" w:color="auto"/>
      </w:divBdr>
    </w:div>
    <w:div w:id="1856647103">
      <w:bodyDiv w:val="1"/>
      <w:marLeft w:val="0"/>
      <w:marRight w:val="0"/>
      <w:marTop w:val="0"/>
      <w:marBottom w:val="0"/>
      <w:divBdr>
        <w:top w:val="none" w:sz="0" w:space="0" w:color="auto"/>
        <w:left w:val="none" w:sz="0" w:space="0" w:color="auto"/>
        <w:bottom w:val="none" w:sz="0" w:space="0" w:color="auto"/>
        <w:right w:val="none" w:sz="0" w:space="0" w:color="auto"/>
      </w:divBdr>
    </w:div>
    <w:div w:id="1859197535">
      <w:bodyDiv w:val="1"/>
      <w:marLeft w:val="0"/>
      <w:marRight w:val="0"/>
      <w:marTop w:val="0"/>
      <w:marBottom w:val="0"/>
      <w:divBdr>
        <w:top w:val="none" w:sz="0" w:space="0" w:color="auto"/>
        <w:left w:val="none" w:sz="0" w:space="0" w:color="auto"/>
        <w:bottom w:val="none" w:sz="0" w:space="0" w:color="auto"/>
        <w:right w:val="none" w:sz="0" w:space="0" w:color="auto"/>
      </w:divBdr>
    </w:div>
    <w:div w:id="1865241173">
      <w:bodyDiv w:val="1"/>
      <w:marLeft w:val="0"/>
      <w:marRight w:val="0"/>
      <w:marTop w:val="0"/>
      <w:marBottom w:val="0"/>
      <w:divBdr>
        <w:top w:val="none" w:sz="0" w:space="0" w:color="auto"/>
        <w:left w:val="none" w:sz="0" w:space="0" w:color="auto"/>
        <w:bottom w:val="none" w:sz="0" w:space="0" w:color="auto"/>
        <w:right w:val="none" w:sz="0" w:space="0" w:color="auto"/>
      </w:divBdr>
    </w:div>
    <w:div w:id="1866481067">
      <w:bodyDiv w:val="1"/>
      <w:marLeft w:val="0"/>
      <w:marRight w:val="0"/>
      <w:marTop w:val="0"/>
      <w:marBottom w:val="0"/>
      <w:divBdr>
        <w:top w:val="none" w:sz="0" w:space="0" w:color="auto"/>
        <w:left w:val="none" w:sz="0" w:space="0" w:color="auto"/>
        <w:bottom w:val="none" w:sz="0" w:space="0" w:color="auto"/>
        <w:right w:val="none" w:sz="0" w:space="0" w:color="auto"/>
      </w:divBdr>
    </w:div>
    <w:div w:id="1868329061">
      <w:bodyDiv w:val="1"/>
      <w:marLeft w:val="0"/>
      <w:marRight w:val="0"/>
      <w:marTop w:val="0"/>
      <w:marBottom w:val="0"/>
      <w:divBdr>
        <w:top w:val="none" w:sz="0" w:space="0" w:color="auto"/>
        <w:left w:val="none" w:sz="0" w:space="0" w:color="auto"/>
        <w:bottom w:val="none" w:sz="0" w:space="0" w:color="auto"/>
        <w:right w:val="none" w:sz="0" w:space="0" w:color="auto"/>
      </w:divBdr>
    </w:div>
    <w:div w:id="1873105426">
      <w:bodyDiv w:val="1"/>
      <w:marLeft w:val="0"/>
      <w:marRight w:val="0"/>
      <w:marTop w:val="0"/>
      <w:marBottom w:val="0"/>
      <w:divBdr>
        <w:top w:val="none" w:sz="0" w:space="0" w:color="auto"/>
        <w:left w:val="none" w:sz="0" w:space="0" w:color="auto"/>
        <w:bottom w:val="none" w:sz="0" w:space="0" w:color="auto"/>
        <w:right w:val="none" w:sz="0" w:space="0" w:color="auto"/>
      </w:divBdr>
    </w:div>
    <w:div w:id="1882746129">
      <w:bodyDiv w:val="1"/>
      <w:marLeft w:val="0"/>
      <w:marRight w:val="0"/>
      <w:marTop w:val="0"/>
      <w:marBottom w:val="0"/>
      <w:divBdr>
        <w:top w:val="none" w:sz="0" w:space="0" w:color="auto"/>
        <w:left w:val="none" w:sz="0" w:space="0" w:color="auto"/>
        <w:bottom w:val="none" w:sz="0" w:space="0" w:color="auto"/>
        <w:right w:val="none" w:sz="0" w:space="0" w:color="auto"/>
      </w:divBdr>
    </w:div>
    <w:div w:id="1888371762">
      <w:bodyDiv w:val="1"/>
      <w:marLeft w:val="0"/>
      <w:marRight w:val="0"/>
      <w:marTop w:val="0"/>
      <w:marBottom w:val="0"/>
      <w:divBdr>
        <w:top w:val="none" w:sz="0" w:space="0" w:color="auto"/>
        <w:left w:val="none" w:sz="0" w:space="0" w:color="auto"/>
        <w:bottom w:val="none" w:sz="0" w:space="0" w:color="auto"/>
        <w:right w:val="none" w:sz="0" w:space="0" w:color="auto"/>
      </w:divBdr>
    </w:div>
    <w:div w:id="1889681670">
      <w:bodyDiv w:val="1"/>
      <w:marLeft w:val="0"/>
      <w:marRight w:val="0"/>
      <w:marTop w:val="0"/>
      <w:marBottom w:val="0"/>
      <w:divBdr>
        <w:top w:val="none" w:sz="0" w:space="0" w:color="auto"/>
        <w:left w:val="none" w:sz="0" w:space="0" w:color="auto"/>
        <w:bottom w:val="none" w:sz="0" w:space="0" w:color="auto"/>
        <w:right w:val="none" w:sz="0" w:space="0" w:color="auto"/>
      </w:divBdr>
    </w:div>
    <w:div w:id="1890451710">
      <w:bodyDiv w:val="1"/>
      <w:marLeft w:val="0"/>
      <w:marRight w:val="0"/>
      <w:marTop w:val="0"/>
      <w:marBottom w:val="0"/>
      <w:divBdr>
        <w:top w:val="none" w:sz="0" w:space="0" w:color="auto"/>
        <w:left w:val="none" w:sz="0" w:space="0" w:color="auto"/>
        <w:bottom w:val="none" w:sz="0" w:space="0" w:color="auto"/>
        <w:right w:val="none" w:sz="0" w:space="0" w:color="auto"/>
      </w:divBdr>
    </w:div>
    <w:div w:id="1908421642">
      <w:bodyDiv w:val="1"/>
      <w:marLeft w:val="0"/>
      <w:marRight w:val="0"/>
      <w:marTop w:val="0"/>
      <w:marBottom w:val="0"/>
      <w:divBdr>
        <w:top w:val="none" w:sz="0" w:space="0" w:color="auto"/>
        <w:left w:val="none" w:sz="0" w:space="0" w:color="auto"/>
        <w:bottom w:val="none" w:sz="0" w:space="0" w:color="auto"/>
        <w:right w:val="none" w:sz="0" w:space="0" w:color="auto"/>
      </w:divBdr>
    </w:div>
    <w:div w:id="1909610258">
      <w:bodyDiv w:val="1"/>
      <w:marLeft w:val="0"/>
      <w:marRight w:val="0"/>
      <w:marTop w:val="0"/>
      <w:marBottom w:val="0"/>
      <w:divBdr>
        <w:top w:val="none" w:sz="0" w:space="0" w:color="auto"/>
        <w:left w:val="none" w:sz="0" w:space="0" w:color="auto"/>
        <w:bottom w:val="none" w:sz="0" w:space="0" w:color="auto"/>
        <w:right w:val="none" w:sz="0" w:space="0" w:color="auto"/>
      </w:divBdr>
    </w:div>
    <w:div w:id="1911229094">
      <w:bodyDiv w:val="1"/>
      <w:marLeft w:val="0"/>
      <w:marRight w:val="0"/>
      <w:marTop w:val="0"/>
      <w:marBottom w:val="0"/>
      <w:divBdr>
        <w:top w:val="none" w:sz="0" w:space="0" w:color="auto"/>
        <w:left w:val="none" w:sz="0" w:space="0" w:color="auto"/>
        <w:bottom w:val="none" w:sz="0" w:space="0" w:color="auto"/>
        <w:right w:val="none" w:sz="0" w:space="0" w:color="auto"/>
      </w:divBdr>
    </w:div>
    <w:div w:id="1915428251">
      <w:bodyDiv w:val="1"/>
      <w:marLeft w:val="0"/>
      <w:marRight w:val="0"/>
      <w:marTop w:val="0"/>
      <w:marBottom w:val="0"/>
      <w:divBdr>
        <w:top w:val="none" w:sz="0" w:space="0" w:color="auto"/>
        <w:left w:val="none" w:sz="0" w:space="0" w:color="auto"/>
        <w:bottom w:val="none" w:sz="0" w:space="0" w:color="auto"/>
        <w:right w:val="none" w:sz="0" w:space="0" w:color="auto"/>
      </w:divBdr>
    </w:div>
    <w:div w:id="1937244698">
      <w:bodyDiv w:val="1"/>
      <w:marLeft w:val="0"/>
      <w:marRight w:val="0"/>
      <w:marTop w:val="0"/>
      <w:marBottom w:val="0"/>
      <w:divBdr>
        <w:top w:val="none" w:sz="0" w:space="0" w:color="auto"/>
        <w:left w:val="none" w:sz="0" w:space="0" w:color="auto"/>
        <w:bottom w:val="none" w:sz="0" w:space="0" w:color="auto"/>
        <w:right w:val="none" w:sz="0" w:space="0" w:color="auto"/>
      </w:divBdr>
    </w:div>
    <w:div w:id="1937512954">
      <w:bodyDiv w:val="1"/>
      <w:marLeft w:val="0"/>
      <w:marRight w:val="0"/>
      <w:marTop w:val="0"/>
      <w:marBottom w:val="0"/>
      <w:divBdr>
        <w:top w:val="none" w:sz="0" w:space="0" w:color="auto"/>
        <w:left w:val="none" w:sz="0" w:space="0" w:color="auto"/>
        <w:bottom w:val="none" w:sz="0" w:space="0" w:color="auto"/>
        <w:right w:val="none" w:sz="0" w:space="0" w:color="auto"/>
      </w:divBdr>
    </w:div>
    <w:div w:id="1938830376">
      <w:bodyDiv w:val="1"/>
      <w:marLeft w:val="0"/>
      <w:marRight w:val="0"/>
      <w:marTop w:val="0"/>
      <w:marBottom w:val="0"/>
      <w:divBdr>
        <w:top w:val="none" w:sz="0" w:space="0" w:color="auto"/>
        <w:left w:val="none" w:sz="0" w:space="0" w:color="auto"/>
        <w:bottom w:val="none" w:sz="0" w:space="0" w:color="auto"/>
        <w:right w:val="none" w:sz="0" w:space="0" w:color="auto"/>
      </w:divBdr>
    </w:div>
    <w:div w:id="1941139237">
      <w:bodyDiv w:val="1"/>
      <w:marLeft w:val="0"/>
      <w:marRight w:val="0"/>
      <w:marTop w:val="0"/>
      <w:marBottom w:val="0"/>
      <w:divBdr>
        <w:top w:val="none" w:sz="0" w:space="0" w:color="auto"/>
        <w:left w:val="none" w:sz="0" w:space="0" w:color="auto"/>
        <w:bottom w:val="none" w:sz="0" w:space="0" w:color="auto"/>
        <w:right w:val="none" w:sz="0" w:space="0" w:color="auto"/>
      </w:divBdr>
    </w:div>
    <w:div w:id="1946842548">
      <w:bodyDiv w:val="1"/>
      <w:marLeft w:val="0"/>
      <w:marRight w:val="0"/>
      <w:marTop w:val="0"/>
      <w:marBottom w:val="0"/>
      <w:divBdr>
        <w:top w:val="none" w:sz="0" w:space="0" w:color="auto"/>
        <w:left w:val="none" w:sz="0" w:space="0" w:color="auto"/>
        <w:bottom w:val="none" w:sz="0" w:space="0" w:color="auto"/>
        <w:right w:val="none" w:sz="0" w:space="0" w:color="auto"/>
      </w:divBdr>
    </w:div>
    <w:div w:id="1947155209">
      <w:bodyDiv w:val="1"/>
      <w:marLeft w:val="0"/>
      <w:marRight w:val="0"/>
      <w:marTop w:val="0"/>
      <w:marBottom w:val="0"/>
      <w:divBdr>
        <w:top w:val="none" w:sz="0" w:space="0" w:color="auto"/>
        <w:left w:val="none" w:sz="0" w:space="0" w:color="auto"/>
        <w:bottom w:val="none" w:sz="0" w:space="0" w:color="auto"/>
        <w:right w:val="none" w:sz="0" w:space="0" w:color="auto"/>
      </w:divBdr>
    </w:div>
    <w:div w:id="1959753579">
      <w:bodyDiv w:val="1"/>
      <w:marLeft w:val="0"/>
      <w:marRight w:val="0"/>
      <w:marTop w:val="0"/>
      <w:marBottom w:val="0"/>
      <w:divBdr>
        <w:top w:val="none" w:sz="0" w:space="0" w:color="auto"/>
        <w:left w:val="none" w:sz="0" w:space="0" w:color="auto"/>
        <w:bottom w:val="none" w:sz="0" w:space="0" w:color="auto"/>
        <w:right w:val="none" w:sz="0" w:space="0" w:color="auto"/>
      </w:divBdr>
    </w:div>
    <w:div w:id="1960840621">
      <w:bodyDiv w:val="1"/>
      <w:marLeft w:val="0"/>
      <w:marRight w:val="0"/>
      <w:marTop w:val="0"/>
      <w:marBottom w:val="0"/>
      <w:divBdr>
        <w:top w:val="none" w:sz="0" w:space="0" w:color="auto"/>
        <w:left w:val="none" w:sz="0" w:space="0" w:color="auto"/>
        <w:bottom w:val="none" w:sz="0" w:space="0" w:color="auto"/>
        <w:right w:val="none" w:sz="0" w:space="0" w:color="auto"/>
      </w:divBdr>
    </w:div>
    <w:div w:id="1962806448">
      <w:bodyDiv w:val="1"/>
      <w:marLeft w:val="0"/>
      <w:marRight w:val="0"/>
      <w:marTop w:val="0"/>
      <w:marBottom w:val="0"/>
      <w:divBdr>
        <w:top w:val="none" w:sz="0" w:space="0" w:color="auto"/>
        <w:left w:val="none" w:sz="0" w:space="0" w:color="auto"/>
        <w:bottom w:val="none" w:sz="0" w:space="0" w:color="auto"/>
        <w:right w:val="none" w:sz="0" w:space="0" w:color="auto"/>
      </w:divBdr>
    </w:div>
    <w:div w:id="1964383685">
      <w:bodyDiv w:val="1"/>
      <w:marLeft w:val="0"/>
      <w:marRight w:val="0"/>
      <w:marTop w:val="0"/>
      <w:marBottom w:val="0"/>
      <w:divBdr>
        <w:top w:val="none" w:sz="0" w:space="0" w:color="auto"/>
        <w:left w:val="none" w:sz="0" w:space="0" w:color="auto"/>
        <w:bottom w:val="none" w:sz="0" w:space="0" w:color="auto"/>
        <w:right w:val="none" w:sz="0" w:space="0" w:color="auto"/>
      </w:divBdr>
    </w:div>
    <w:div w:id="1998461734">
      <w:bodyDiv w:val="1"/>
      <w:marLeft w:val="0"/>
      <w:marRight w:val="0"/>
      <w:marTop w:val="0"/>
      <w:marBottom w:val="0"/>
      <w:divBdr>
        <w:top w:val="none" w:sz="0" w:space="0" w:color="auto"/>
        <w:left w:val="none" w:sz="0" w:space="0" w:color="auto"/>
        <w:bottom w:val="none" w:sz="0" w:space="0" w:color="auto"/>
        <w:right w:val="none" w:sz="0" w:space="0" w:color="auto"/>
      </w:divBdr>
    </w:div>
    <w:div w:id="2014335648">
      <w:bodyDiv w:val="1"/>
      <w:marLeft w:val="0"/>
      <w:marRight w:val="0"/>
      <w:marTop w:val="0"/>
      <w:marBottom w:val="0"/>
      <w:divBdr>
        <w:top w:val="none" w:sz="0" w:space="0" w:color="auto"/>
        <w:left w:val="none" w:sz="0" w:space="0" w:color="auto"/>
        <w:bottom w:val="none" w:sz="0" w:space="0" w:color="auto"/>
        <w:right w:val="none" w:sz="0" w:space="0" w:color="auto"/>
      </w:divBdr>
    </w:div>
    <w:div w:id="2032488817">
      <w:bodyDiv w:val="1"/>
      <w:marLeft w:val="0"/>
      <w:marRight w:val="0"/>
      <w:marTop w:val="0"/>
      <w:marBottom w:val="0"/>
      <w:divBdr>
        <w:top w:val="none" w:sz="0" w:space="0" w:color="auto"/>
        <w:left w:val="none" w:sz="0" w:space="0" w:color="auto"/>
        <w:bottom w:val="none" w:sz="0" w:space="0" w:color="auto"/>
        <w:right w:val="none" w:sz="0" w:space="0" w:color="auto"/>
      </w:divBdr>
    </w:div>
    <w:div w:id="2034988185">
      <w:bodyDiv w:val="1"/>
      <w:marLeft w:val="0"/>
      <w:marRight w:val="0"/>
      <w:marTop w:val="0"/>
      <w:marBottom w:val="0"/>
      <w:divBdr>
        <w:top w:val="none" w:sz="0" w:space="0" w:color="auto"/>
        <w:left w:val="none" w:sz="0" w:space="0" w:color="auto"/>
        <w:bottom w:val="none" w:sz="0" w:space="0" w:color="auto"/>
        <w:right w:val="none" w:sz="0" w:space="0" w:color="auto"/>
      </w:divBdr>
    </w:div>
    <w:div w:id="2045592534">
      <w:bodyDiv w:val="1"/>
      <w:marLeft w:val="0"/>
      <w:marRight w:val="0"/>
      <w:marTop w:val="0"/>
      <w:marBottom w:val="0"/>
      <w:divBdr>
        <w:top w:val="none" w:sz="0" w:space="0" w:color="auto"/>
        <w:left w:val="none" w:sz="0" w:space="0" w:color="auto"/>
        <w:bottom w:val="none" w:sz="0" w:space="0" w:color="auto"/>
        <w:right w:val="none" w:sz="0" w:space="0" w:color="auto"/>
      </w:divBdr>
    </w:div>
    <w:div w:id="2048334861">
      <w:bodyDiv w:val="1"/>
      <w:marLeft w:val="0"/>
      <w:marRight w:val="0"/>
      <w:marTop w:val="0"/>
      <w:marBottom w:val="0"/>
      <w:divBdr>
        <w:top w:val="none" w:sz="0" w:space="0" w:color="auto"/>
        <w:left w:val="none" w:sz="0" w:space="0" w:color="auto"/>
        <w:bottom w:val="none" w:sz="0" w:space="0" w:color="auto"/>
        <w:right w:val="none" w:sz="0" w:space="0" w:color="auto"/>
      </w:divBdr>
    </w:div>
    <w:div w:id="2051687536">
      <w:bodyDiv w:val="1"/>
      <w:marLeft w:val="0"/>
      <w:marRight w:val="0"/>
      <w:marTop w:val="0"/>
      <w:marBottom w:val="0"/>
      <w:divBdr>
        <w:top w:val="none" w:sz="0" w:space="0" w:color="auto"/>
        <w:left w:val="none" w:sz="0" w:space="0" w:color="auto"/>
        <w:bottom w:val="none" w:sz="0" w:space="0" w:color="auto"/>
        <w:right w:val="none" w:sz="0" w:space="0" w:color="auto"/>
      </w:divBdr>
    </w:div>
    <w:div w:id="2057194857">
      <w:bodyDiv w:val="1"/>
      <w:marLeft w:val="0"/>
      <w:marRight w:val="0"/>
      <w:marTop w:val="0"/>
      <w:marBottom w:val="0"/>
      <w:divBdr>
        <w:top w:val="none" w:sz="0" w:space="0" w:color="auto"/>
        <w:left w:val="none" w:sz="0" w:space="0" w:color="auto"/>
        <w:bottom w:val="none" w:sz="0" w:space="0" w:color="auto"/>
        <w:right w:val="none" w:sz="0" w:space="0" w:color="auto"/>
      </w:divBdr>
    </w:div>
    <w:div w:id="2064866926">
      <w:bodyDiv w:val="1"/>
      <w:marLeft w:val="0"/>
      <w:marRight w:val="0"/>
      <w:marTop w:val="0"/>
      <w:marBottom w:val="0"/>
      <w:divBdr>
        <w:top w:val="none" w:sz="0" w:space="0" w:color="auto"/>
        <w:left w:val="none" w:sz="0" w:space="0" w:color="auto"/>
        <w:bottom w:val="none" w:sz="0" w:space="0" w:color="auto"/>
        <w:right w:val="none" w:sz="0" w:space="0" w:color="auto"/>
      </w:divBdr>
    </w:div>
    <w:div w:id="2069957822">
      <w:bodyDiv w:val="1"/>
      <w:marLeft w:val="0"/>
      <w:marRight w:val="0"/>
      <w:marTop w:val="0"/>
      <w:marBottom w:val="0"/>
      <w:divBdr>
        <w:top w:val="none" w:sz="0" w:space="0" w:color="auto"/>
        <w:left w:val="none" w:sz="0" w:space="0" w:color="auto"/>
        <w:bottom w:val="none" w:sz="0" w:space="0" w:color="auto"/>
        <w:right w:val="none" w:sz="0" w:space="0" w:color="auto"/>
      </w:divBdr>
    </w:div>
    <w:div w:id="2070837779">
      <w:bodyDiv w:val="1"/>
      <w:marLeft w:val="0"/>
      <w:marRight w:val="0"/>
      <w:marTop w:val="0"/>
      <w:marBottom w:val="0"/>
      <w:divBdr>
        <w:top w:val="none" w:sz="0" w:space="0" w:color="auto"/>
        <w:left w:val="none" w:sz="0" w:space="0" w:color="auto"/>
        <w:bottom w:val="none" w:sz="0" w:space="0" w:color="auto"/>
        <w:right w:val="none" w:sz="0" w:space="0" w:color="auto"/>
      </w:divBdr>
    </w:div>
    <w:div w:id="2084990452">
      <w:bodyDiv w:val="1"/>
      <w:marLeft w:val="0"/>
      <w:marRight w:val="0"/>
      <w:marTop w:val="0"/>
      <w:marBottom w:val="0"/>
      <w:divBdr>
        <w:top w:val="none" w:sz="0" w:space="0" w:color="auto"/>
        <w:left w:val="none" w:sz="0" w:space="0" w:color="auto"/>
        <w:bottom w:val="none" w:sz="0" w:space="0" w:color="auto"/>
        <w:right w:val="none" w:sz="0" w:space="0" w:color="auto"/>
      </w:divBdr>
    </w:div>
    <w:div w:id="2097365443">
      <w:bodyDiv w:val="1"/>
      <w:marLeft w:val="0"/>
      <w:marRight w:val="0"/>
      <w:marTop w:val="0"/>
      <w:marBottom w:val="0"/>
      <w:divBdr>
        <w:top w:val="none" w:sz="0" w:space="0" w:color="auto"/>
        <w:left w:val="none" w:sz="0" w:space="0" w:color="auto"/>
        <w:bottom w:val="none" w:sz="0" w:space="0" w:color="auto"/>
        <w:right w:val="none" w:sz="0" w:space="0" w:color="auto"/>
      </w:divBdr>
    </w:div>
    <w:div w:id="2101288593">
      <w:bodyDiv w:val="1"/>
      <w:marLeft w:val="0"/>
      <w:marRight w:val="0"/>
      <w:marTop w:val="0"/>
      <w:marBottom w:val="0"/>
      <w:divBdr>
        <w:top w:val="none" w:sz="0" w:space="0" w:color="auto"/>
        <w:left w:val="none" w:sz="0" w:space="0" w:color="auto"/>
        <w:bottom w:val="none" w:sz="0" w:space="0" w:color="auto"/>
        <w:right w:val="none" w:sz="0" w:space="0" w:color="auto"/>
      </w:divBdr>
    </w:div>
    <w:div w:id="2107798351">
      <w:bodyDiv w:val="1"/>
      <w:marLeft w:val="0"/>
      <w:marRight w:val="0"/>
      <w:marTop w:val="0"/>
      <w:marBottom w:val="0"/>
      <w:divBdr>
        <w:top w:val="none" w:sz="0" w:space="0" w:color="auto"/>
        <w:left w:val="none" w:sz="0" w:space="0" w:color="auto"/>
        <w:bottom w:val="none" w:sz="0" w:space="0" w:color="auto"/>
        <w:right w:val="none" w:sz="0" w:space="0" w:color="auto"/>
      </w:divBdr>
    </w:div>
    <w:div w:id="2112505984">
      <w:bodyDiv w:val="1"/>
      <w:marLeft w:val="0"/>
      <w:marRight w:val="0"/>
      <w:marTop w:val="0"/>
      <w:marBottom w:val="0"/>
      <w:divBdr>
        <w:top w:val="none" w:sz="0" w:space="0" w:color="auto"/>
        <w:left w:val="none" w:sz="0" w:space="0" w:color="auto"/>
        <w:bottom w:val="none" w:sz="0" w:space="0" w:color="auto"/>
        <w:right w:val="none" w:sz="0" w:space="0" w:color="auto"/>
      </w:divBdr>
    </w:div>
    <w:div w:id="2119720174">
      <w:bodyDiv w:val="1"/>
      <w:marLeft w:val="0"/>
      <w:marRight w:val="0"/>
      <w:marTop w:val="0"/>
      <w:marBottom w:val="0"/>
      <w:divBdr>
        <w:top w:val="none" w:sz="0" w:space="0" w:color="auto"/>
        <w:left w:val="none" w:sz="0" w:space="0" w:color="auto"/>
        <w:bottom w:val="none" w:sz="0" w:space="0" w:color="auto"/>
        <w:right w:val="none" w:sz="0" w:space="0" w:color="auto"/>
      </w:divBdr>
    </w:div>
    <w:div w:id="2122413548">
      <w:bodyDiv w:val="1"/>
      <w:marLeft w:val="0"/>
      <w:marRight w:val="0"/>
      <w:marTop w:val="0"/>
      <w:marBottom w:val="0"/>
      <w:divBdr>
        <w:top w:val="none" w:sz="0" w:space="0" w:color="auto"/>
        <w:left w:val="none" w:sz="0" w:space="0" w:color="auto"/>
        <w:bottom w:val="none" w:sz="0" w:space="0" w:color="auto"/>
        <w:right w:val="none" w:sz="0" w:space="0" w:color="auto"/>
      </w:divBdr>
    </w:div>
    <w:div w:id="2124616992">
      <w:bodyDiv w:val="1"/>
      <w:marLeft w:val="0"/>
      <w:marRight w:val="0"/>
      <w:marTop w:val="0"/>
      <w:marBottom w:val="0"/>
      <w:divBdr>
        <w:top w:val="none" w:sz="0" w:space="0" w:color="auto"/>
        <w:left w:val="none" w:sz="0" w:space="0" w:color="auto"/>
        <w:bottom w:val="none" w:sz="0" w:space="0" w:color="auto"/>
        <w:right w:val="none" w:sz="0" w:space="0" w:color="auto"/>
      </w:divBdr>
    </w:div>
    <w:div w:id="2125728405">
      <w:bodyDiv w:val="1"/>
      <w:marLeft w:val="0"/>
      <w:marRight w:val="0"/>
      <w:marTop w:val="0"/>
      <w:marBottom w:val="0"/>
      <w:divBdr>
        <w:top w:val="none" w:sz="0" w:space="0" w:color="auto"/>
        <w:left w:val="none" w:sz="0" w:space="0" w:color="auto"/>
        <w:bottom w:val="none" w:sz="0" w:space="0" w:color="auto"/>
        <w:right w:val="none" w:sz="0" w:space="0" w:color="auto"/>
      </w:divBdr>
    </w:div>
    <w:div w:id="2133135635">
      <w:bodyDiv w:val="1"/>
      <w:marLeft w:val="0"/>
      <w:marRight w:val="0"/>
      <w:marTop w:val="0"/>
      <w:marBottom w:val="0"/>
      <w:divBdr>
        <w:top w:val="none" w:sz="0" w:space="0" w:color="auto"/>
        <w:left w:val="none" w:sz="0" w:space="0" w:color="auto"/>
        <w:bottom w:val="none" w:sz="0" w:space="0" w:color="auto"/>
        <w:right w:val="none" w:sz="0" w:space="0" w:color="auto"/>
      </w:divBdr>
    </w:div>
    <w:div w:id="2139375972">
      <w:bodyDiv w:val="1"/>
      <w:marLeft w:val="0"/>
      <w:marRight w:val="0"/>
      <w:marTop w:val="0"/>
      <w:marBottom w:val="0"/>
      <w:divBdr>
        <w:top w:val="none" w:sz="0" w:space="0" w:color="auto"/>
        <w:left w:val="none" w:sz="0" w:space="0" w:color="auto"/>
        <w:bottom w:val="none" w:sz="0" w:space="0" w:color="auto"/>
        <w:right w:val="none" w:sz="0" w:space="0" w:color="auto"/>
      </w:divBdr>
    </w:div>
    <w:div w:id="2139450283">
      <w:bodyDiv w:val="1"/>
      <w:marLeft w:val="0"/>
      <w:marRight w:val="0"/>
      <w:marTop w:val="0"/>
      <w:marBottom w:val="0"/>
      <w:divBdr>
        <w:top w:val="none" w:sz="0" w:space="0" w:color="auto"/>
        <w:left w:val="none" w:sz="0" w:space="0" w:color="auto"/>
        <w:bottom w:val="none" w:sz="0" w:space="0" w:color="auto"/>
        <w:right w:val="none" w:sz="0" w:space="0" w:color="auto"/>
      </w:divBdr>
    </w:div>
    <w:div w:id="21443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cgih.ir/%d8%a7%d8%b1%d8%aa%d8%a8%d8%a7%d8%b7-%d8%a8%d8%a7-%d9%85%d8%a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eedburner.google.com/fb/a/mailverify?uri=acgi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ih.ir/%d8%b1%d9%88%d8%b2%d9%85%d9%8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forum.acgih.ir/f69/"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cgih.ir/%d8%a7%d8%b1%d8%b3%d8%a7%d9%84-%d9%85%d8%b7%d9%84%d8%a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ACGIH.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1FA7C4E0174F33AF5B0A5F6DA23663"/>
        <w:category>
          <w:name w:val="General"/>
          <w:gallery w:val="placeholder"/>
        </w:category>
        <w:types>
          <w:type w:val="bbPlcHdr"/>
        </w:types>
        <w:behaviors>
          <w:behavior w:val="content"/>
        </w:behaviors>
        <w:guid w:val="{E9CCC0D3-ED4D-4ABF-B8AF-C1D29B8E6F3C}"/>
      </w:docPartPr>
      <w:docPartBody>
        <w:p w:rsidR="009D6594" w:rsidRDefault="00730F97" w:rsidP="00730F97">
          <w:pPr>
            <w:pStyle w:val="3E1FA7C4E0174F33AF5B0A5F6DA23663"/>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2040503050201020203"/>
    <w:charset w:val="00"/>
    <w:family w:val="roman"/>
    <w:pitch w:val="variable"/>
    <w:sig w:usb0="80002063" w:usb1="80002040" w:usb2="00000008" w:usb3="00000000" w:csb0="00000041" w:csb1="00000000"/>
  </w:font>
  <w:font w:name="B Titr">
    <w:panose1 w:val="00000700000000000000"/>
    <w:charset w:val="B2"/>
    <w:family w:val="auto"/>
    <w:pitch w:val="variable"/>
    <w:sig w:usb0="00002001" w:usb1="80000000" w:usb2="00000008" w:usb3="00000000" w:csb0="00000040" w:csb1="00000000"/>
  </w:font>
  <w:font w:name="Titr">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Dastnevis">
    <w:altName w:val="Times New Roman"/>
    <w:panose1 w:val="00000000000000000000"/>
    <w:charset w:val="00"/>
    <w:family w:val="roman"/>
    <w:notTrueType/>
    <w:pitch w:val="default"/>
  </w:font>
  <w:font w:name="Dast Nevis">
    <w:altName w:val="Urdu Typesetting"/>
    <w:charset w:val="B2"/>
    <w:family w:val="script"/>
    <w:pitch w:val="variable"/>
    <w:sig w:usb0="00002000" w:usb1="80000000" w:usb2="00000008" w:usb3="00000000" w:csb0="00000040" w:csb1="00000000"/>
  </w:font>
  <w:font w:name="B Kamr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0F"/>
    <w:rsid w:val="00017CCD"/>
    <w:rsid w:val="000820CE"/>
    <w:rsid w:val="00085E6C"/>
    <w:rsid w:val="00086F88"/>
    <w:rsid w:val="000A29F6"/>
    <w:rsid w:val="000E236A"/>
    <w:rsid w:val="001B68E5"/>
    <w:rsid w:val="0024270F"/>
    <w:rsid w:val="00282DE4"/>
    <w:rsid w:val="002C29C3"/>
    <w:rsid w:val="002C506F"/>
    <w:rsid w:val="002E72FF"/>
    <w:rsid w:val="003256CA"/>
    <w:rsid w:val="003748D2"/>
    <w:rsid w:val="00416476"/>
    <w:rsid w:val="00420895"/>
    <w:rsid w:val="0046616D"/>
    <w:rsid w:val="00473B37"/>
    <w:rsid w:val="00496244"/>
    <w:rsid w:val="0050720D"/>
    <w:rsid w:val="00520B65"/>
    <w:rsid w:val="0059307A"/>
    <w:rsid w:val="005B0E81"/>
    <w:rsid w:val="005C6327"/>
    <w:rsid w:val="005F1473"/>
    <w:rsid w:val="005F59B2"/>
    <w:rsid w:val="0063277F"/>
    <w:rsid w:val="006C46DD"/>
    <w:rsid w:val="006D1108"/>
    <w:rsid w:val="00725FB8"/>
    <w:rsid w:val="00730F97"/>
    <w:rsid w:val="007A396B"/>
    <w:rsid w:val="007E66B5"/>
    <w:rsid w:val="008660DD"/>
    <w:rsid w:val="008812B6"/>
    <w:rsid w:val="008C2F57"/>
    <w:rsid w:val="008D775A"/>
    <w:rsid w:val="009B31EB"/>
    <w:rsid w:val="009D36B3"/>
    <w:rsid w:val="009D6594"/>
    <w:rsid w:val="00A10DD6"/>
    <w:rsid w:val="00A200A8"/>
    <w:rsid w:val="00A85B91"/>
    <w:rsid w:val="00A94FD6"/>
    <w:rsid w:val="00BE79DE"/>
    <w:rsid w:val="00C17C11"/>
    <w:rsid w:val="00C30A49"/>
    <w:rsid w:val="00C50576"/>
    <w:rsid w:val="00CA4331"/>
    <w:rsid w:val="00CB0452"/>
    <w:rsid w:val="00CB7EF0"/>
    <w:rsid w:val="00CC1B78"/>
    <w:rsid w:val="00CD7607"/>
    <w:rsid w:val="00D33D93"/>
    <w:rsid w:val="00D90322"/>
    <w:rsid w:val="00DD5854"/>
    <w:rsid w:val="00DF048C"/>
    <w:rsid w:val="00E05BFE"/>
    <w:rsid w:val="00E1113B"/>
    <w:rsid w:val="00E53F9D"/>
    <w:rsid w:val="00E5724F"/>
    <w:rsid w:val="00E94078"/>
    <w:rsid w:val="00EB3B4B"/>
    <w:rsid w:val="00F05C5D"/>
    <w:rsid w:val="00F5636F"/>
    <w:rsid w:val="00F94F56"/>
    <w:rsid w:val="00FA34CE"/>
    <w:rsid w:val="00FC73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FB8"/>
    <w:rPr>
      <w:color w:val="808080"/>
    </w:rPr>
  </w:style>
  <w:style w:type="paragraph" w:customStyle="1" w:styleId="41177FDE1AAC4BF299A3A93024B10EE3">
    <w:name w:val="41177FDE1AAC4BF299A3A93024B10EE3"/>
    <w:rsid w:val="00730F97"/>
    <w:pPr>
      <w:bidi/>
      <w:spacing w:after="160" w:line="259" w:lineRule="auto"/>
    </w:pPr>
  </w:style>
  <w:style w:type="paragraph" w:customStyle="1" w:styleId="790A18D30004480C84EDB09BB8DA7A4E">
    <w:name w:val="790A18D30004480C84EDB09BB8DA7A4E"/>
    <w:rsid w:val="00730F97"/>
    <w:pPr>
      <w:bidi/>
      <w:spacing w:after="160" w:line="259" w:lineRule="auto"/>
    </w:pPr>
  </w:style>
  <w:style w:type="paragraph" w:customStyle="1" w:styleId="1FFDC22E120F4FF2BD259497A3D9C8AD">
    <w:name w:val="1FFDC22E120F4FF2BD259497A3D9C8AD"/>
    <w:rsid w:val="00730F97"/>
    <w:pPr>
      <w:bidi/>
      <w:spacing w:after="160" w:line="259" w:lineRule="auto"/>
    </w:pPr>
  </w:style>
  <w:style w:type="paragraph" w:customStyle="1" w:styleId="E8A3A3D9062A49F889F88F59AD70CEC1">
    <w:name w:val="E8A3A3D9062A49F889F88F59AD70CEC1"/>
    <w:rsid w:val="00730F97"/>
    <w:pPr>
      <w:bidi/>
      <w:spacing w:after="160" w:line="259" w:lineRule="auto"/>
    </w:pPr>
  </w:style>
  <w:style w:type="paragraph" w:customStyle="1" w:styleId="D7DB754D0EB24252BDC23DA7E78F13C4">
    <w:name w:val="D7DB754D0EB24252BDC23DA7E78F13C4"/>
    <w:rsid w:val="00730F97"/>
    <w:pPr>
      <w:bidi/>
      <w:spacing w:after="160" w:line="259" w:lineRule="auto"/>
    </w:pPr>
  </w:style>
  <w:style w:type="paragraph" w:customStyle="1" w:styleId="C02BA568FB1F401E8951568BCB7902B1">
    <w:name w:val="C02BA568FB1F401E8951568BCB7902B1"/>
    <w:rsid w:val="00730F97"/>
    <w:pPr>
      <w:bidi/>
      <w:spacing w:after="160" w:line="259" w:lineRule="auto"/>
    </w:pPr>
  </w:style>
  <w:style w:type="paragraph" w:customStyle="1" w:styleId="3E1FA7C4E0174F33AF5B0A5F6DA23663">
    <w:name w:val="3E1FA7C4E0174F33AF5B0A5F6DA23663"/>
    <w:rsid w:val="00730F97"/>
    <w:pPr>
      <w:bidi/>
      <w:spacing w:after="160" w:line="259" w:lineRule="auto"/>
    </w:pPr>
  </w:style>
  <w:style w:type="paragraph" w:customStyle="1" w:styleId="2F8C036966D748669807CD56167EA9E8">
    <w:name w:val="2F8C036966D748669807CD56167EA9E8"/>
    <w:rsid w:val="00730F97"/>
    <w:pPr>
      <w:bidi/>
      <w:spacing w:after="160" w:line="259" w:lineRule="auto"/>
    </w:pPr>
  </w:style>
  <w:style w:type="paragraph" w:customStyle="1" w:styleId="4A2C06F778114B30BCE375679B2B8E70">
    <w:name w:val="4A2C06F778114B30BCE375679B2B8E70"/>
    <w:rsid w:val="00730F97"/>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3F02-CEEA-4128-9595-F99519C7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11955</TotalTime>
  <Pages>26</Pages>
  <Words>7890</Words>
  <Characters>44976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ارتباط بین مدیریت کیفیت جامع و ایمنی</vt:lpstr>
    </vt:vector>
  </TitlesOfParts>
  <Company/>
  <LinksUpToDate>false</LinksUpToDate>
  <CharactersWithSpaces>52761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ارتباط بین مدیریت کیفیت جامع و ایمنی</dc:title>
  <dc:creator>Sirvan</dc:creator>
  <cp:lastModifiedBy>ssnovin</cp:lastModifiedBy>
  <cp:revision>84</cp:revision>
  <cp:lastPrinted>2017-10-17T16:29:00Z</cp:lastPrinted>
  <dcterms:created xsi:type="dcterms:W3CDTF">2017-06-14T19:09:00Z</dcterms:created>
  <dcterms:modified xsi:type="dcterms:W3CDTF">2017-11-26T18:34:00Z</dcterms:modified>
</cp:coreProperties>
</file>